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ACCESS CARD ISSUE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Site / Building: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New / Additional Access / Replacement / Temporary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Card Holder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/ Vendor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Category: Employee / Contractor / Intern / Consultant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 Timing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[Shift Timing]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Access Required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Zone / Door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Required (Yes/No)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Window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Business Justification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Main entrance and reception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Mon–Sat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Floor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[Floor]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work 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Server / network room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Store / record room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Parking / basement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 valid 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 valid till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Until exit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Approval Chain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Restricted Zone 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[Zone 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Admin / Security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[Security Head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Card Programmed (Security use)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Card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Card UID / Serial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Biometric Enrolled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Programmed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[Card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 / Not applicable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[Security Officer]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Card Holder Undertaking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use only my own card and will not lend it to anyone.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allow tailgating or hold secured doors open for others.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report a lost card immediately so it can be blocked.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understand that access logs may be reviewed for security and attendance purposes.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return the card on exit or at the end of the validity period.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received Access Card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[Card Number]</w:t>
      </w:r>
      <w:r>
        <w:rPr>
          <w:rFonts w:ascii="Calibri" w:cs="Calibri" w:eastAsia="Calibri" w:hAnsi="Calibri"/>
          <w:sz w:val="22"/>
          <w:szCs w:val="22"/>
        </w:rPr>
        <w:t xml:space="preserve"> programmed for the zones approved above and agree to follow the company's physical security rules.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Card Holder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Issued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[Security Officer]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Security / Admin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Card Issue Form</dc:title>
  <dc:subject>Free access card issue form in Word: card UID, access zones, time windows, approver chain and no-tailgating rules for office door access. Download and edit.</dc:subject>
  <dc:creator>BetterJobs.in</dc:creator>
  <cp:keywords>access card issue form, access card request form format, door access card form for employee, proximity card issue form word, biometric access request form, office access card allocation india</cp:keywords>
  <dc:description>Free Access Card Issue Form template from BetterJobs.in — https://betterjobs.in/hr-templates/access-card-issue-form/</dc:description>
  <cp:lastModifiedBy>Un-named</cp:lastModifiedBy>
  <cp:revision>1</cp:revision>
  <dcterms:created xsi:type="dcterms:W3CDTF">2026-10-05T17:52:10.993Z</dcterms:created>
  <dcterms:modified xsi:type="dcterms:W3CDTF">2026-10-05T17:52:10.993Z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