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ADDITIONAL RESPONSIBILITY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Assignment of Additional Responsibilities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In view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the expansion of our branch operations]</w:t>
      </w:r>
      <w:r>
        <w:rPr>
          <w:rFonts w:ascii="Calibri" w:cs="Calibri" w:eastAsia="Calibri" w:hAnsi="Calibri"/>
          <w:sz w:val="22"/>
          <w:szCs w:val="22"/>
        </w:rPr>
        <w:t xml:space="preserve"> and your demonstrated capability, we are assigning you the following additional responsibilities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, in addition to your current role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Additional Responsibility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Tasks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Approx. Time Share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/ Tools / Team support]</w:t>
      </w:r>
      <w:r>
        <w:rPr>
          <w:rFonts w:ascii="Calibri" w:cs="Calibri" w:eastAsia="Calibri" w:hAnsi="Calibri"/>
          <w:sz w:val="22"/>
          <w:szCs w:val="22"/>
        </w:rPr>
        <w:t xml:space="preserve"> will be provided to help you manage these responsibilities.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Priorities: To balance your workload,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 to be reassigned]</w:t>
      </w:r>
      <w:r>
        <w:rPr>
          <w:rFonts w:ascii="Calibri" w:cs="Calibri" w:eastAsia="Calibri" w:hAnsi="Calibri"/>
          <w:sz w:val="22"/>
          <w:szCs w:val="22"/>
        </w:rPr>
        <w:t xml:space="preserve"> will be handled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from the same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Allowance: An additional responsibility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will be paid, and your contribution will also be recognised in your annual appraisal.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Review: This arrangement will be reviewed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Terms: Your designation, grade and other terms of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taking on this responsibility. Please reach out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for any support.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Responsibility Letter</dc:title>
  <dc:subject>Free additional responsibility letter in Word: extra duties, time split, allowance or recognition, support, review date and unchanged designation. Edit.</dc:subject>
  <dc:creator>BetterJobs.in</dc:creator>
  <cp:keywords>additional responsibility letter, additional responsibility letter format, letter for additional charge, extra responsibility letter to employee, additional duties letter word india</cp:keywords>
  <dc:description>Free Additional Responsibility Letter template from BetterJobs.in — https://betterjobs.in/hr-templates/additional-responsibility-letter/</dc:description>
  <cp:lastModifiedBy>Un-named</cp:lastModifiedBy>
  <cp:revision>1</cp:revision>
  <dcterms:created xsi:type="dcterms:W3CDTF">2026-10-05T17:58:20.462Z</dcterms:created>
  <dcterms:modified xsi:type="dcterms:W3CDTF">2026-10-05T17:58:20.462Z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