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APTITUDE TEST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Drive / 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Test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Platform: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Candidate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Roll / Registration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College / 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 Paper 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Section-wise Marks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Marks Obtained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Sectional Cut-off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Cleared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Quantitative aptitude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Logical reasoning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Verbal 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interpretation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[Marks]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Negative marking applied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Percentile / Rank in batch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Test Integrity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Identity verified with photo 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malpractice observed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Proctoring flags reviewed (online test)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Accommodation provided: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Result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Qualified for next round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qualified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Result withheld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marks above have been evaluated as per the answer key and the cut-off rules announced for this drive.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Evaluator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[Evaluator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Aptitude Test Evaluation Form</dc:title>
  <dc:subject>Free aptitude test evaluation form in Word: section-wise marks for quantitative, logical, verbal and data interpretation, cut-offs and result sheet.</dc:subject>
  <dc:creator>BetterJobs.in</dc:creator>
  <cp:keywords>aptitude test evaluation form, aptitude test result sheet, aptitude test marks format, aptitude test evaluation sheet for recruitment, campus aptitude test result format india</cp:keywords>
  <dc:description>Free Aptitude Test Evaluation Form template from BetterJobs.in — https://betterjobs.in/hr-templates/aptitude-test-evaluation-form/</dc:description>
  <cp:lastModifiedBy>Un-named</cp:lastModifiedBy>
  <cp:revision>1</cp:revision>
  <dcterms:created xsi:type="dcterms:W3CDTF">2026-10-05T17:58:00.842Z</dcterms:created>
  <dcterms:modified xsi:type="dcterms:W3CDTF">2026-10-05T17:58:00.842Z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