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CANTEEN REGISTRATION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 / 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Canteen Contractor: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[Contractor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Token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Shift: General / A / B / 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Meal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Subsidised Rate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Opt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Breakfast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[HH:MM-HH:MM]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Lunch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[HH:MM-HH:MM]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Evening Tea and Snacks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[HH:MM-HH:MM]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Dinner (night shift)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[HH:MM-HH:MM]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Food Preference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Vegetarian / Non-vegetarian / Jain / Eggetarian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Allergies or Dietary Restrictions (e.g. nuts, gluten, diabetic diet)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Medical diet advised by doctor: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Canteen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Meals are served only against canteen card swipe or token.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Food must not be taken out of the canteen except as permitted.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hygiene and queue discipline; wash hands before meals.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Complaints on food quality may be raised through the canteen feedback form.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Deduction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wish to register for the meals selected above and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deduct the canteen charges, as per actual swipes or a fixed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month, from my salary.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/ Canteen In-charge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Canteen Card No.: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Canteen Registration Form</dc:title>
  <dc:subject>Canteen registration form in Word for factories and offices: meal plan, shift, veg or non-veg, dietary needs, subsidy and monthly deduction consent.</dc:subject>
  <dc:creator>BetterJobs.in</dc:creator>
  <cp:keywords>canteen registration form, factory canteen registration format, canteen meal plan form employee, canteen deduction consent form, office canteen enrollment template</cp:keywords>
  <dc:description>Free Canteen Registration Form template from BetterJobs.in — https://betterjobs.in/hr-templates/canteen-registration-form/</dc:description>
  <cp:lastModifiedBy>Un-named</cp:lastModifiedBy>
  <cp:revision>1</cp:revision>
  <dcterms:created xsi:type="dcterms:W3CDTF">2026-10-05T17:59:42.375Z</dcterms:created>
  <dcterms:modified xsi:type="dcterms:W3CDTF">2026-10-05T17:59:42.375Z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