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CAREER PROGRESSION PLAN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(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)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Current Role: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,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Target Role: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[Target 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Target Readiness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Manager: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Readiness Assessment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Role Requirement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 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Gap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[Technical 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/ Medium / Low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[Leadership / people 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/ Medium / Low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[Business / stakeholder 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[1–5]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/ Medium / Low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[Experience requirement]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[Required]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High / Medium / Low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Action Plan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Support Needed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Measure of Success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Timeline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[Close gap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[Stretch assignment / project]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[Manager / mentor]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[Close gap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[Training programme]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[Budget ₹ 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[Close gap 3]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[Deputise for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[Close gap 4]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[Cross-team exposure]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[Other Department Head]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[Measure]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Quarterly Review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Progress Summary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Readiness (Not ready / 6–12 months / Ready)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Next Steps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[Readiness]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Steps]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[Readiness]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Steps]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[Summary]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[Readiness]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[Next Steps]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plan supports development towards the target role. It does not by itself guarantee promotion, which remains subject to performance, vacancy and the company's promotion process.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 Business Partner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Progression Plan</dc:title>
  <dc:subject>Free career progression plan for one employee: target role, readiness gaps, actions, milestones and quarterly review sign-off with the manager. Edit in Word.</dc:subject>
  <dc:creator>BetterJobs.in</dc:creator>
  <cp:keywords>career progression plan, career progression plan template, employee progression plan format, promotion readiness plan, career growth plan for employee, career progression plan india</cp:keywords>
  <dc:description>Free Career Progression Plan template from BetterJobs.in — https://betterjobs.in/hr-templates/career-progression-plan/</dc:description>
  <cp:lastModifiedBy>Un-named</cp:lastModifiedBy>
  <cp:revision>1</cp:revision>
  <dcterms:created xsi:type="dcterms:W3CDTF">2026-10-05T19:59:55.431Z</dcterms:created>
  <dcterms:modified xsi:type="dcterms:W3CDTF">2026-10-05T19:59:55.431Z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