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CHARGE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Token / 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Charge Sheet for Misconduct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are hereby charged with the following acts of misconduct: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Charge 1: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at about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[Time]</w:t>
      </w:r>
      <w:r>
        <w:rPr>
          <w:rFonts w:ascii="Calibri" w:cs="Calibri" w:eastAsia="Calibri" w:hAnsi="Calibri"/>
          <w:sz w:val="22"/>
          <w:szCs w:val="22"/>
        </w:rPr>
        <w:t xml:space="preserve">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[Shift]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[Place]</w:t>
      </w:r>
      <w:r>
        <w:rPr>
          <w:rFonts w:ascii="Calibri" w:cs="Calibri" w:eastAsia="Calibri" w:hAnsi="Calibri"/>
          <w:sz w:val="22"/>
          <w:szCs w:val="22"/>
        </w:rPr>
        <w:t xml:space="preserve">, you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[specific act]</w:t>
      </w:r>
      <w:r>
        <w:rPr>
          <w:rFonts w:ascii="Calibri" w:cs="Calibri" w:eastAsia="Calibri" w:hAnsi="Calibri"/>
          <w:sz w:val="22"/>
          <w:szCs w:val="22"/>
        </w:rPr>
        <w:t xml:space="preserve">. This amounts to misconduct under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the Standing Orders, namely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[misconduct as described]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Charge 2: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you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[specific act]</w:t>
      </w:r>
      <w:r>
        <w:rPr>
          <w:rFonts w:ascii="Calibri" w:cs="Calibri" w:eastAsia="Calibri" w:hAnsi="Calibri"/>
          <w:sz w:val="22"/>
          <w:szCs w:val="22"/>
        </w:rPr>
        <w:t xml:space="preserve">. This amounts to misconduct under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the Standing Orders.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Charge 3: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[If any]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above charges are based on the following: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Report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[Supervisor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[Attendance register / gate pass / CCTV / material record]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Your reply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show cause notice Ref.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are required to submit your written reply to the above charges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receipt of this charge sheet. You may inspect the above documents at the HR office during working hours.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you deny the charges, a domestic enquiry will be held, of which you will be given separate notice. You will be entitled to attend, be assisted by a co-worker as permitted by the Standing Orders, cross-examine witnesses and lead your own evidence. If no reply is received within the stipulated time, the management will proceed further as per the Standing Orders.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[If applicable: You have been placed under suspension pending enquiry with effect from DD/MM/YYYY vide order Ref. ___ and will be paid subsistence allowance as per the Standing Orders and applicable law.]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 and Time: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Witness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[Witness 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Charge Sheet Format</dc:title>
  <dc:subject>Simple charge sheet format in Word for SMEs and factories: numbered charges, standing order clause, evidence, reply window and enquiry warning. Free download.</dc:subject>
  <dc:creator>BetterJobs.in</dc:creator>
  <cp:keywords>charge sheet format, charge sheet format for employee, charge sheet to employee for misconduct, charge sheet format in word, charge sheet sample india hr, charge sheet for workman</cp:keywords>
  <dc:description>Free Charge Sheet Format template from BetterJobs.in — https://betterjobs.in/hr-templates/charge-sheet-format/</dc:description>
  <cp:lastModifiedBy>Un-named</cp:lastModifiedBy>
  <cp:revision>1</cp:revision>
  <dcterms:created xsi:type="dcterms:W3CDTF">2026-10-05T17:51:13.989Z</dcterms:created>
  <dcterms:modified xsi:type="dcterms:W3CDTF">2026-10-05T17:51:13.989Z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