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CODING TEST EVALUATION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Test Platform / Repo: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[Link]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[Interviewer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Test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 used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 type: Online / Take-home / Live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allowed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Tools / AI assistance permitted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Problem-wise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Problem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Difficulty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 Cases Passed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Approach 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[Problem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[Easy / Medium / Hard]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 / 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[Problem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[Difficulty]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 / 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[Problem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[Difficulty]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 / 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Code Review Rating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Correctness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Edge cases and error handling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 / space complexity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Readability and structure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Testing and debugging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Use of language features / libraries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Integrity Check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Similarity report reviewed – result: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[Low / Medium / High]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Solution consistent with candidate's experience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Follow-up walkthrough recommended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Strong hire – proceed to technical interview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Proceed – probe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hire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Questions for next 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[Interviewer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Coding Test Evaluation Form</dc:title>
  <dc:subject>Free coding test evaluation form in Word: test cases passed, correctness, complexity, code quality, plagiarism check and 1–5 ratings for developer hiring.</dc:subject>
  <dc:creator>BetterJobs.in</dc:creator>
  <cp:keywords>coding test evaluation form, coding assessment rubric, programming test evaluation sheet, developer coding test scorecard, coding round feedback form india</cp:keywords>
  <dc:description>Free Coding Test Evaluation Form template from BetterJobs.in — https://betterjobs.in/hr-templates/coding-test-evaluation-form/</dc:description>
  <cp:lastModifiedBy>Un-named</cp:lastModifiedBy>
  <cp:revision>1</cp:revision>
  <dcterms:created xsi:type="dcterms:W3CDTF">2026-10-05T17:57:39.958Z</dcterms:created>
  <dcterms:modified xsi:type="dcterms:W3CDTF">2026-10-05T17:57:39.959Z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