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COMPENSATION REVISION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Strictly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Revision of Your Compensation Package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Following the recent review of your role and contribution, the Compensation Committee has approved a revision of your total compensation package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Annual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Variable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: Variable Mix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Medical 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[Self / Family]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[Self / Family / Parents]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 Lease / Vehicle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Mobile and Internet Reimbursement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/month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/month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Stock Options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options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Additional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options as per grant letter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component-wise breakup of your fixed pay is attached as Annexure A. Variable pay will continue to be governed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[Variable Pay Policy]</w:t>
      </w:r>
      <w:r>
        <w:rPr>
          <w:rFonts w:ascii="Calibri" w:cs="Calibri" w:eastAsia="Calibri" w:hAnsi="Calibri"/>
          <w:sz w:val="22"/>
          <w:szCs w:val="22"/>
        </w:rPr>
        <w:t xml:space="preserve">, and any stock options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[ESOP Plan Name]</w:t>
      </w:r>
      <w:r>
        <w:rPr>
          <w:rFonts w:ascii="Calibri" w:cs="Calibri" w:eastAsia="Calibri" w:hAnsi="Calibri"/>
          <w:sz w:val="22"/>
          <w:szCs w:val="22"/>
        </w:rPr>
        <w:t xml:space="preserve"> and your grant letter, which prevail over this summary.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employment remain unchanged. Please sign and return a copy of this letter to confirm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appreciation,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Revision Letter</dc:title>
  <dc:subject>Free compensation revision letter in Word covering total rewards: fixed pay, variable pay, benefits, ESOP or insurance upgrades, all in one revision letter.</dc:subject>
  <dc:creator>BetterJobs.in</dc:creator>
  <cp:keywords>compensation revision letter, compensation revision letter format, total compensation revision letter, compensation change letter to employee, revised compensation package letter, compensation revision letter word</cp:keywords>
  <dc:description>Free Compensation Revision Letter template from BetterJobs.in — https://betterjobs.in/hr-templates/compensation-revision-letter/</dc:description>
  <cp:lastModifiedBy>Un-named</cp:lastModifiedBy>
  <cp:revision>1</cp:revision>
  <dcterms:created xsi:type="dcterms:W3CDTF">2026-10-05T18:00:11.291Z</dcterms:created>
  <dcterms:modified xsi:type="dcterms:W3CDTF">2026-10-05T18:00:11.291Z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