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NOTICE OF DOMESTIC ENQUIRY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By hand / Registered Post A.D.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Domestic Enquiry into Charges in Charge Sheet Ref.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[Charge Sheet Number]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dated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refer to the charge sheet cited above and your reply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(or: no reply having been received within the stipulated time). Your reply has been examined and found not satisfactory. The management has therefore decided to hold a domestic enquiry into the charges in accordance with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company's Standing Orders.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Enquiry Officer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[Enquiry Officer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Presenting Officer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[Presenting Officer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First sitting – date and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Venue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[Venue Address / Room]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Language of enquiry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[English / Hindi / Regional Language]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are requested to attend the enquiry on the above date and time. At the enquiry you will be entitled to: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Be assisted by a co-worker of your choice as defence representative, as permitted by the Standing Orders. Please inform the Enquiry Officer of the name before the first sitting.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Inspect the documents listed in the charge sheet and obtain copies.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Cross-examine the witnesses produced by the management.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Produce your own witnesses and documents in defence.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Make a written or oral statement of defence.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 are unable to attend on the above date for a genuine reason, please inform the Enquiry Officer in writing at the earliest so that a fresh date may be considered. If you fail to attend without sufficient cause, the enquiry may proceed in your absence on the basis of evidence available.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Enquiry Officer; Presenting Officer; Personnel File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Disciplinary Authority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Domestic Enquiry Notice</dc:title>
  <dc:subject>Domestic enquiry notice in Word: inform the charge-sheeted employee of the Enquiry Officer, first sitting date, venue and right to a defence representative.</dc:subject>
  <dc:creator>BetterJobs.in</dc:creator>
  <cp:keywords>domestic enquiry notice, domestic enquiry notice format, notice of enquiry to employee, domestic enquiry letter format in word, enquiry officer appointment notice, domestic enquiry procedure india</cp:keywords>
  <dc:description>Free Domestic Enquiry Notice template from BetterJobs.in — https://betterjobs.in/hr-templates/domestic-enquiry-notice/</dc:description>
  <cp:lastModifiedBy>Un-named</cp:lastModifiedBy>
  <cp:revision>1</cp:revision>
  <dcterms:created xsi:type="dcterms:W3CDTF">2026-10-05T17:57:07.604Z</dcterms:created>
  <dcterms:modified xsi:type="dcterms:W3CDTF">2026-10-05T17:57:07.604Z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