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EMERGENCY CONTACT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Primary Emergency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Language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Secondary Emergency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Local Contact (if family lives in another city)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Medical Information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Known Allergies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Regular Medication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Medical Condition to be aware of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Family Doctor / Preferred Hospital and 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Health Insurance Policy No.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contact the persons named above and to share relevant information with them and with medical personnel in case of an emergency involving me. I confirm that these contacts are aware they have been named, and I will update this form when any detail changes.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Contact Form</dc:title>
  <dc:subject>Free employee emergency contact form in Word: primary and secondary contacts, doctor, blood group, allergies and consent for the company to call in a crisis.</dc:subject>
  <dc:creator>BetterJobs.in</dc:creator>
  <cp:keywords>emergency contact form, employee emergency contact form, emergency contact form format word, staff emergency contact details form, emergency contact information form india, next of kin form employee</cp:keywords>
  <dc:description>Free Emergency Contact Form template from BetterJobs.in — https://betterjobs.in/hr-templates/emergency-contact-form/</dc:description>
  <cp:lastModifiedBy>Un-named</cp:lastModifiedBy>
  <cp:revision>1</cp:revision>
  <dcterms:created xsi:type="dcterms:W3CDTF">2026-10-05T23:51:16.321Z</dcterms:created>
  <dcterms:modified xsi:type="dcterms:W3CDTF">2026-10-05T23:51:16.321Z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