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BENEFITS ENROLLMENT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Submission: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Enrollment Deadline: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complete all sections within the enrollment window and return this form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, Human Resources. Benefits will be activated only after HR verification.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A: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 (as per PAN)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Gender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Personal Email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Aadhaar (last 4 digits only)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B: Statutory Benefits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UAN (if already allotted)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Previous PF Account / Member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ESI IP Number (if applicable, for gross wages up to ₹21,000/month)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Opting for higher PF contribution: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C: Group Mediclaim Coverage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Coverage option chosen: Employee only / Employee + Spouse + Children / Employee + Family + Parents (premium for parents, if any, will be deducted at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month).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Dependant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Gender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Include (Y/N)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[Dependant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[Spouse]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[M/F]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[Dependant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[Child]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[M/F]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[Dependant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[Father/Mother]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[M/F]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D: Life and Accident Cover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Group term life cover: Enrolled automatically / Not applicable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Group personal accident cover: Enrolled automatically / Not applicable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Nominee Name and Relationship (full details in nomination form)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E: Optional Benefits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Benefit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Opt In (Yes/No)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Monthly Value / Deduction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Meal Card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[Yes/No]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Company Transport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[Yes/No]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NPS Corporate Contribution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[Yes/No]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Voluntary Top-up Health Cover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[Yes/No]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F: Bank Details for Payroll and Reimbursements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Bank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Account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IFSC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Branch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the information given above is true and complete. I authorise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to share these details with the insurer, TPA and statutory authorities for administering my benefits, and to deduct any employee share of premium or contribution from my salary. I will inform HR of any change in my dependants or personal details within 30 days.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 Signature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 Processed: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Benefits Enrollment Form</dc:title>
  <dc:subject>Free employee benefits enrollment form in Word for Indian companies: PF, ESI, group mediclaim, term life, meal and transport opt-ins with dependant details.</dc:subject>
  <dc:creator>BetterJobs.in</dc:creator>
  <cp:keywords>employee benefits enrollment form, benefits enrollment form format in word, new joiner benefits form india, employee benefits form template, benefit enrolment form sample</cp:keywords>
  <dc:description>Free Employee Benefits Enrollment Form template from BetterJobs.in — https://betterjobs.in/hr-templates/employee-benefits-enrollment-form/</dc:description>
  <cp:lastModifiedBy>Un-named</cp:lastModifiedBy>
  <cp:revision>1</cp:revision>
  <dcterms:created xsi:type="dcterms:W3CDTF">2026-10-05T20:45:04.349Z</dcterms:created>
  <dcterms:modified xsi:type="dcterms:W3CDTF">2026-10-05T20:45:04.349Z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