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LOAN AGREEMENT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Agreement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[City]</w:t>
            </w:r>
          </w:p>
        </w:tc>
      </w:tr>
    </w:tbl>
    <w:p/>
    <w:p>
      <w:pPr>
        <w:spacing w:after="160" w:line="300"/>
      </w:pPr>
      <w:r>
        <w:rPr>
          <w:rFonts w:ascii="Calibri" w:cs="Calibri" w:eastAsia="Calibri" w:hAnsi="Calibri"/>
          <w:sz w:val="22"/>
          <w:szCs w:val="22"/>
        </w:rPr>
        <w:t xml:space="preserve">This Loan Agreement is made between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having its office at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 (the Company), and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Employee ID </w:t>
      </w:r>
      <w:r>
        <w:rPr>
          <w:rFonts w:ascii="Calibri" w:cs="Calibri" w:eastAsia="Calibri" w:hAnsi="Calibri"/>
          <w:sz w:val="22"/>
          <w:szCs w:val="22"/>
          <w:highlight w:val="yellow"/>
        </w:rPr>
        <w:t xml:space="preserve">[Employee ID]</w:t>
      </w:r>
      <w:r>
        <w:rPr>
          <w:rFonts w:ascii="Calibri" w:cs="Calibri" w:eastAsia="Calibri" w:hAnsi="Calibri"/>
          <w:sz w:val="22"/>
          <w:szCs w:val="22"/>
        </w:rPr>
        <w:t xml:space="preserve">,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residing at </w:t>
      </w:r>
      <w:r>
        <w:rPr>
          <w:rFonts w:ascii="Calibri" w:cs="Calibri" w:eastAsia="Calibri" w:hAnsi="Calibri"/>
          <w:sz w:val="22"/>
          <w:szCs w:val="22"/>
          <w:highlight w:val="yellow"/>
        </w:rPr>
        <w:t xml:space="preserve">[Employee Address]</w:t>
      </w:r>
      <w:r>
        <w:rPr>
          <w:rFonts w:ascii="Calibri" w:cs="Calibri" w:eastAsia="Calibri" w:hAnsi="Calibri"/>
          <w:sz w:val="22"/>
          <w:szCs w:val="22"/>
        </w:rPr>
        <w:t xml:space="preserve"> (the Employee).</w:t>
      </w:r>
    </w:p>
    <w:p>
      <w:pPr>
        <w:pStyle w:val="Heading2"/>
        <w:spacing w:after="100" w:before="240"/>
      </w:pPr>
      <w:r>
        <w:rPr>
          <w:rFonts w:ascii="Calibri" w:cs="Calibri" w:eastAsia="Calibri" w:hAnsi="Calibri"/>
          <w:b/>
          <w:bCs/>
          <w:color w:val="0B1B3F"/>
          <w:sz w:val="24"/>
          <w:szCs w:val="24"/>
        </w:rPr>
        <w:t xml:space="preserve">1. Loan</w:t>
      </w:r>
    </w:p>
    <w:p>
      <w:pPr>
        <w:spacing w:after="160" w:line="300"/>
      </w:pPr>
      <w:r>
        <w:rPr>
          <w:rFonts w:ascii="Calibri" w:cs="Calibri" w:eastAsia="Calibri" w:hAnsi="Calibri"/>
          <w:sz w:val="22"/>
          <w:szCs w:val="22"/>
        </w:rPr>
        <w:t xml:space="preserve">The Company agrees to lend the Employee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(Rupees </w:t>
      </w:r>
      <w:r>
        <w:rPr>
          <w:rFonts w:ascii="Calibri" w:cs="Calibri" w:eastAsia="Calibri" w:hAnsi="Calibri"/>
          <w:sz w:val="22"/>
          <w:szCs w:val="22"/>
          <w:highlight w:val="yellow"/>
        </w:rPr>
        <w:t xml:space="preserve">[Amount in Words]</w:t>
      </w:r>
      <w:r>
        <w:rPr>
          <w:rFonts w:ascii="Calibri" w:cs="Calibri" w:eastAsia="Calibri" w:hAnsi="Calibri"/>
          <w:sz w:val="22"/>
          <w:szCs w:val="22"/>
        </w:rPr>
        <w:t xml:space="preserve">) for </w:t>
      </w:r>
      <w:r>
        <w:rPr>
          <w:rFonts w:ascii="Calibri" w:cs="Calibri" w:eastAsia="Calibri" w:hAnsi="Calibri"/>
          <w:sz w:val="22"/>
          <w:szCs w:val="22"/>
          <w:highlight w:val="yellow"/>
        </w:rPr>
        <w:t xml:space="preserve">[Purpose]</w:t>
      </w:r>
      <w:r>
        <w:rPr>
          <w:rFonts w:ascii="Calibri" w:cs="Calibri" w:eastAsia="Calibri" w:hAnsi="Calibri"/>
          <w:sz w:val="22"/>
          <w:szCs w:val="22"/>
        </w:rPr>
        <w:t xml:space="preserve">, disbursed by bank transfer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2. Interest</w:t>
      </w:r>
    </w:p>
    <w:p>
      <w:pPr>
        <w:spacing w:after="160" w:line="300"/>
      </w:pPr>
      <w:r>
        <w:rPr>
          <w:rFonts w:ascii="Calibri" w:cs="Calibri" w:eastAsia="Calibri" w:hAnsi="Calibri"/>
          <w:sz w:val="22"/>
          <w:szCs w:val="22"/>
        </w:rPr>
        <w:t xml:space="preserve">The loan is interest-free / carries simple interest at </w:t>
      </w:r>
      <w:r>
        <w:rPr>
          <w:rFonts w:ascii="Calibri" w:cs="Calibri" w:eastAsia="Calibri" w:hAnsi="Calibri"/>
          <w:sz w:val="22"/>
          <w:szCs w:val="22"/>
          <w:highlight w:val="yellow"/>
        </w:rPr>
        <w:t xml:space="preserve">[Rate]</w:t>
      </w:r>
      <w:r>
        <w:rPr>
          <w:rFonts w:ascii="Calibri" w:cs="Calibri" w:eastAsia="Calibri" w:hAnsi="Calibri"/>
          <w:sz w:val="22"/>
          <w:szCs w:val="22"/>
        </w:rPr>
        <w:t xml:space="preserve">% per annum on the reducing balance. Any perquisite tax arising will be handled through payroll as per law.</w:t>
      </w:r>
    </w:p>
    <w:p>
      <w:pPr>
        <w:pStyle w:val="Heading2"/>
        <w:spacing w:after="100" w:before="240"/>
      </w:pPr>
      <w:r>
        <w:rPr>
          <w:rFonts w:ascii="Calibri" w:cs="Calibri" w:eastAsia="Calibri" w:hAnsi="Calibri"/>
          <w:b/>
          <w:bCs/>
          <w:color w:val="0B1B3F"/>
          <w:sz w:val="24"/>
          <w:szCs w:val="24"/>
        </w:rPr>
        <w:t xml:space="preserve">3. Repayment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18"/>
        <w:gridCol w:w="1618"/>
        <w:gridCol w:w="1618"/>
        <w:gridCol w:w="1618"/>
        <w:gridCol w:w="1618"/>
        <w:gridCol w:w="1618"/>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EMI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Salary Month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Principal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Interest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EMI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Closing Balance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[Last]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0</w:t>
            </w:r>
          </w:p>
        </w:tc>
      </w:tr>
    </w:tbl>
    <w:p/>
    <w:p>
      <w:pPr>
        <w:pStyle w:val="Heading2"/>
        <w:spacing w:after="100" w:before="240"/>
      </w:pPr>
      <w:r>
        <w:rPr>
          <w:rFonts w:ascii="Calibri" w:cs="Calibri" w:eastAsia="Calibri" w:hAnsi="Calibri"/>
          <w:b/>
          <w:bCs/>
          <w:color w:val="0B1B3F"/>
          <w:sz w:val="24"/>
          <w:szCs w:val="24"/>
        </w:rPr>
        <w:t xml:space="preserve">4. Salary Deduction Authority</w:t>
      </w:r>
    </w:p>
    <w:p>
      <w:pPr>
        <w:spacing w:after="160" w:line="300"/>
      </w:pPr>
      <w:r>
        <w:rPr>
          <w:rFonts w:ascii="Calibri" w:cs="Calibri" w:eastAsia="Calibri" w:hAnsi="Calibri"/>
          <w:sz w:val="22"/>
          <w:szCs w:val="22"/>
        </w:rPr>
        <w:t xml:space="preserve">The Employee irrevocably authorises the Company to deduct each EMI from monthly salary starting </w:t>
      </w:r>
      <w:r>
        <w:rPr>
          <w:rFonts w:ascii="Calibri" w:cs="Calibri" w:eastAsia="Calibri" w:hAnsi="Calibri"/>
          <w:sz w:val="22"/>
          <w:szCs w:val="22"/>
          <w:highlight w:val="yellow"/>
        </w:rPr>
        <w:t xml:space="preserve">[Month Year]</w:t>
      </w:r>
      <w:r>
        <w:rPr>
          <w:rFonts w:ascii="Calibri" w:cs="Calibri" w:eastAsia="Calibri" w:hAnsi="Calibri"/>
          <w:sz w:val="22"/>
          <w:szCs w:val="22"/>
        </w:rPr>
        <w:t xml:space="preserve">, within the limits permitted by applicable wage law. If salary in a month is insufficient, the unrecovered EMI will be carried forward.</w:t>
      </w:r>
    </w:p>
    <w:p>
      <w:pPr>
        <w:pStyle w:val="Heading2"/>
        <w:spacing w:after="100" w:before="240"/>
      </w:pPr>
      <w:r>
        <w:rPr>
          <w:rFonts w:ascii="Calibri" w:cs="Calibri" w:eastAsia="Calibri" w:hAnsi="Calibri"/>
          <w:b/>
          <w:bCs/>
          <w:color w:val="0B1B3F"/>
          <w:sz w:val="24"/>
          <w:szCs w:val="24"/>
        </w:rPr>
        <w:t xml:space="preserve">5. Prepayment</w:t>
      </w:r>
    </w:p>
    <w:p>
      <w:pPr>
        <w:spacing w:after="160" w:line="300"/>
      </w:pPr>
      <w:r>
        <w:rPr>
          <w:rFonts w:ascii="Calibri" w:cs="Calibri" w:eastAsia="Calibri" w:hAnsi="Calibri"/>
          <w:sz w:val="22"/>
          <w:szCs w:val="22"/>
        </w:rPr>
        <w:t xml:space="preserve">The Employee may prepay the outstanding balance in full or part at any time without penalty.</w:t>
      </w:r>
    </w:p>
    <w:p>
      <w:pPr>
        <w:pStyle w:val="Heading2"/>
        <w:spacing w:after="100" w:before="240"/>
      </w:pPr>
      <w:r>
        <w:rPr>
          <w:rFonts w:ascii="Calibri" w:cs="Calibri" w:eastAsia="Calibri" w:hAnsi="Calibri"/>
          <w:b/>
          <w:bCs/>
          <w:color w:val="0B1B3F"/>
          <w:sz w:val="24"/>
          <w:szCs w:val="24"/>
        </w:rPr>
        <w:t xml:space="preserve">6. Separation from Employment</w:t>
      </w:r>
    </w:p>
    <w:p>
      <w:pPr>
        <w:spacing w:after="160" w:line="300"/>
      </w:pPr>
      <w:r>
        <w:rPr>
          <w:rFonts w:ascii="Calibri" w:cs="Calibri" w:eastAsia="Calibri" w:hAnsi="Calibri"/>
          <w:sz w:val="22"/>
          <w:szCs w:val="22"/>
        </w:rPr>
        <w:t xml:space="preserve">If employment ends for any reason before full repayment, the entire outstanding balance becomes payable on the Last Working Day. The Company may adjust it against the full and final settlement, and the Employee shall pay any remaining shortfall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w:t>
      </w:r>
    </w:p>
    <w:p>
      <w:pPr>
        <w:pStyle w:val="Heading2"/>
        <w:spacing w:after="100" w:before="240"/>
      </w:pPr>
      <w:r>
        <w:rPr>
          <w:rFonts w:ascii="Calibri" w:cs="Calibri" w:eastAsia="Calibri" w:hAnsi="Calibri"/>
          <w:b/>
          <w:bCs/>
          <w:color w:val="0B1B3F"/>
          <w:sz w:val="24"/>
          <w:szCs w:val="24"/>
        </w:rPr>
        <w:t xml:space="preserve">7. Default</w:t>
      </w:r>
    </w:p>
    <w:p>
      <w:pPr>
        <w:spacing w:after="160" w:line="300"/>
      </w:pPr>
      <w:r>
        <w:rPr>
          <w:rFonts w:ascii="Calibri" w:cs="Calibri" w:eastAsia="Calibri" w:hAnsi="Calibri"/>
          <w:sz w:val="22"/>
          <w:szCs w:val="22"/>
        </w:rPr>
        <w:t xml:space="preserve">If the Employee fails to repay amounts due, the Company may recover them through lawful means after giving written notice and an opportunity to respond.</w:t>
      </w:r>
    </w:p>
    <w:p>
      <w:pPr>
        <w:pStyle w:val="Heading2"/>
        <w:spacing w:after="100" w:before="240"/>
      </w:pPr>
      <w:r>
        <w:rPr>
          <w:rFonts w:ascii="Calibri" w:cs="Calibri" w:eastAsia="Calibri" w:hAnsi="Calibri"/>
          <w:b/>
          <w:bCs/>
          <w:color w:val="0B1B3F"/>
          <w:sz w:val="24"/>
          <w:szCs w:val="24"/>
        </w:rPr>
        <w:t xml:space="preserve">8. General</w:t>
      </w:r>
    </w:p>
    <w:p>
      <w:pPr>
        <w:pStyle w:val="ListParagraph"/>
        <w:numPr>
          <w:ilvl w:val="0"/>
          <w:numId w:val="2"/>
        </w:numPr>
        <w:spacing w:after="80" w:line="290"/>
      </w:pPr>
      <w:r>
        <w:rPr>
          <w:rFonts w:ascii="Calibri" w:cs="Calibri" w:eastAsia="Calibri" w:hAnsi="Calibri"/>
          <w:sz w:val="22"/>
          <w:szCs w:val="22"/>
        </w:rPr>
        <w:t xml:space="preserve">This agreement is governed by the laws of India; courts at </w:t>
      </w:r>
      <w:r>
        <w:rPr>
          <w:rFonts w:ascii="Calibri" w:cs="Calibri" w:eastAsia="Calibri" w:hAnsi="Calibri"/>
          <w:sz w:val="22"/>
          <w:szCs w:val="22"/>
          <w:highlight w:val="yellow"/>
        </w:rPr>
        <w:t xml:space="preserve">[City]</w:t>
      </w:r>
      <w:r>
        <w:rPr>
          <w:rFonts w:ascii="Calibri" w:cs="Calibri" w:eastAsia="Calibri" w:hAnsi="Calibri"/>
          <w:sz w:val="22"/>
          <w:szCs w:val="22"/>
        </w:rPr>
        <w:t xml:space="preserve"> shall have jurisdiction.</w:t>
      </w:r>
    </w:p>
    <w:p>
      <w:pPr>
        <w:pStyle w:val="ListParagraph"/>
        <w:numPr>
          <w:ilvl w:val="0"/>
          <w:numId w:val="2"/>
        </w:numPr>
        <w:spacing w:after="80" w:line="290"/>
      </w:pPr>
      <w:r>
        <w:rPr>
          <w:rFonts w:ascii="Calibri" w:cs="Calibri" w:eastAsia="Calibri" w:hAnsi="Calibri"/>
          <w:sz w:val="22"/>
          <w:szCs w:val="22"/>
        </w:rPr>
        <w:t xml:space="preserve">Any change to the schedule must be in writing signed by both parties.</w:t>
      </w:r>
    </w:p>
    <w:p>
      <w:pPr>
        <w:pStyle w:val="ListParagraph"/>
        <w:numPr>
          <w:ilvl w:val="0"/>
          <w:numId w:val="2"/>
        </w:numPr>
        <w:spacing w:after="80" w:line="290"/>
      </w:pPr>
      <w:r>
        <w:rPr>
          <w:rFonts w:ascii="Calibri" w:cs="Calibri" w:eastAsia="Calibri" w:hAnsi="Calibri"/>
          <w:sz w:val="22"/>
          <w:szCs w:val="22"/>
        </w:rPr>
        <w:t xml:space="preserve">The Employee confirms having read and understood this agreement and received a copy.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2427"/>
        <w:gridCol w:w="2427"/>
        <w:gridCol w:w="2427"/>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 1</w:t>
            </w:r>
            <w:r>
              <w:rPr>
                <w:rFonts w:ascii="Calibri" w:cs="Calibri" w:eastAsia="Calibri" w:hAnsi="Calibri"/>
                <w:sz w:val="22"/>
                <w:szCs w:val="22"/>
                <w:highlight w:val="yellow"/>
              </w:rPr>
              <w:br/>
              <w:t xml:space="preserve">[Witness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 2</w:t>
            </w:r>
            <w:r>
              <w:rPr>
                <w:rFonts w:ascii="Calibri" w:cs="Calibri" w:eastAsia="Calibri" w:hAnsi="Calibri"/>
                <w:sz w:val="22"/>
                <w:szCs w:val="22"/>
                <w:highlight w:val="yellow"/>
              </w:rPr>
              <w:br/>
              <w:t xml:space="preserve">[Witness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Loan Agreement</dc:title>
  <dc:subject>Employee loan agreement in Word for Indian employers: loan amount, interest, EMI repayment schedule, salary deduction consent, early exit recovery and default.</dc:subject>
  <dc:creator>BetterJobs.in</dc:creator>
  <cp:keywords>employee loan agreement, employee loan agreement format india, staff loan agreement template, loan agreement between employer and employee, salary advance agreement format</cp:keywords>
  <dc:description>Free Employee Loan Agreement template from BetterJobs.in — https://betterjobs.in/hr-templates/employee-loan-agreement/</dc:description>
  <cp:lastModifiedBy>Un-named</cp:lastModifiedBy>
  <cp:revision>1</cp:revision>
  <dcterms:created xsi:type="dcterms:W3CDTF">2026-10-05T20:28:16.690Z</dcterms:created>
  <dcterms:modified xsi:type="dcterms:W3CDTF">2026-10-05T20:28:16.690Z</dcterms:modified>
</cp:coreProperties>
</file>

<file path=docProps/custom.xml><?xml version="1.0" encoding="utf-8"?>
<Properties xmlns="http://schemas.openxmlformats.org/officeDocument/2006/custom-properties" xmlns:vt="http://schemas.openxmlformats.org/officeDocument/2006/docPropsVTypes"/>
</file>