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MARITAL STATUS CHANGE INTIMATION (CONFIDENTIAL)</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Change Being Reported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Married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Divorced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Legally separated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Widowed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Correction of recorded status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Date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Previous Status in Records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Benefit Actions Requested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Add spouse to group health insurance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Remove spouse from group health insurance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Review PF / gratuity / insurance nominations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benefit action; update record only</w:t>
      </w:r>
    </w:p>
    <w:p>
      <w:pPr>
        <w:pStyle w:val="Heading2"/>
        <w:spacing w:after="100" w:before="240"/>
      </w:pPr>
      <w:r>
        <w:rPr>
          <w:rFonts w:ascii="Calibri" w:cs="Calibri" w:eastAsia="Calibri" w:hAnsi="Calibri"/>
          <w:b/>
          <w:bCs/>
          <w:color w:val="0B1B3F"/>
          <w:sz w:val="24"/>
          <w:szCs w:val="24"/>
        </w:rPr>
        <w:t xml:space="preserve">Spouse Details (only if adding to insurance)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Spouse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(if insurer requires)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This intimation is voluntary.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uses it only to update your record and the benefits you have selected. It is visible to the HR benefits team and shared with the insurer only for enrolment changes, consistent with the Digital Personal Data Protection Act, 2023, and is kept for the term of employment plus the retention period.</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information above is accurate. I understand that changes to nominations require a separate nominee form.</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Processed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Marital Status Change Form</dc:title>
  <dc:subject>Free employee marital status change form in Word to update records, insurance dependants and nominations after marriage, divorce or bereavement. Simple.</dc:subject>
  <dc:creator>BetterJobs.in</dc:creator>
  <cp:keywords>employee marital status change form, marital status update form hr, change in marital status intimation to hr, marriage intimation form for employee, marital status declaration form</cp:keywords>
  <dc:description>Free Employee Marital Status Change Form template from BetterJobs.in — https://betterjobs.in/hr-templates/employee-marital-status-change-form/</dc:description>
  <cp:lastModifiedBy>Un-named</cp:lastModifiedBy>
  <cp:revision>1</cp:revision>
  <dcterms:created xsi:type="dcterms:W3CDTF">2026-10-05T18:04:14.816Z</dcterms:created>
  <dcterms:modified xsi:type="dcterms:W3CDTF">2026-10-05T18:04:14.816Z</dcterms:modified>
</cp:coreProperties>
</file>

<file path=docProps/custom.xml><?xml version="1.0" encoding="utf-8"?>
<Properties xmlns="http://schemas.openxmlformats.org/officeDocument/2006/custom-properties" xmlns:vt="http://schemas.openxmlformats.org/officeDocument/2006/docPropsVTypes"/>
</file>