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RELATIONS CASE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Updated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Site / Dept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/ Closed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[Grievance]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[Intake]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[Acknowledge and meet employee]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[Conduct complaint]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[Investigation]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 witnesses]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[Workplace conflict]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[Mediation]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[Review meeting]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[Attendance]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[Closed]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[Outcome, 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Definitions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Intake: case received, classified and acknowledged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Assessment: route decided and owner assigned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Investigation / Hearing / Mediation: process underway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Decision: outcome decided and communicated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Actions: agreed actions being completed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Closed: closure letter issued and file archived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 cases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this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this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Overdue next actions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High-risk cases needing leadership attention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Sexual-harassment cases are tracked by the Internal Committee in its own confidential record and appear here only as a referral entry without details.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Relations Case Tracker</dc:title>
  <dc:subject>Free ER case tracker template: case number, type, risk, owner, stage, days open, next action and outcome to manage every employee relations case to closure.</dc:subject>
  <dc:creator>BetterJobs.in</dc:creator>
  <cp:keywords>employee relations case tracker, er case tracker template, hr case tracker excel, employee relations case log, hr case management tracker india</cp:keywords>
  <dc:description>Free Employee Relations Case Tracker template from BetterJobs.in — https://betterjobs.in/hr-templates/employee-relations-case-tracker/</dc:description>
  <cp:lastModifiedBy>Un-named</cp:lastModifiedBy>
  <cp:revision>1</cp:revision>
  <dcterms:created xsi:type="dcterms:W3CDTF">2026-10-05T19:58:24.683Z</dcterms:created>
  <dcterms:modified xsi:type="dcterms:W3CDTF">2026-10-05T19:58:24.683Z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