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ESIC INSURED PERSON DETAILS UPDATE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ESIC IP Number: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[IP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Employer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[ESIC Employer Code]</w:t>
            </w:r>
          </w:p>
        </w:tc>
      </w:tr>
    </w:tbl>
    <w:p/>
    <w:p>
      <w:pPr>
        <w:pStyle w:val="Heading2"/>
        <w:spacing w:after="100" w:before="240"/>
      </w:pPr>
      <w:r>
        <w:rPr>
          <w:rFonts w:ascii="Calibri" w:cs="Calibri" w:eastAsia="Calibri" w:hAnsi="Calibri"/>
          <w:b/>
          <w:bCs/>
          <w:color w:val="0B1B3F"/>
          <w:sz w:val="24"/>
          <w:szCs w:val="24"/>
        </w:rPr>
        <w:t xml:space="preserve">Type of Update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Change of dispensary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Addition of family member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Removal of family member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Correction of personal details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Change of address / mobile</w:t>
      </w:r>
    </w:p>
    <w:p>
      <w:pPr>
        <w:pStyle w:val="Heading2"/>
        <w:spacing w:after="100" w:before="240"/>
      </w:pPr>
      <w:r>
        <w:rPr>
          <w:rFonts w:ascii="Calibri" w:cs="Calibri" w:eastAsia="Calibri" w:hAnsi="Calibri"/>
          <w:b/>
          <w:bCs/>
          <w:color w:val="0B1B3F"/>
          <w:sz w:val="24"/>
          <w:szCs w:val="24"/>
        </w:rPr>
        <w:t xml:space="preserve">Dispensary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Dispensary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New Dispensary (Self)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New Dispensary (Family)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Family Members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Residing with IP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Add / Remove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 / Remove]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 / Remove]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 / Remove]</w:t>
            </w:r>
          </w:p>
        </w:tc>
      </w:tr>
    </w:tbl>
    <w:p/>
    <w:p>
      <w:pPr>
        <w:pStyle w:val="Heading2"/>
        <w:spacing w:after="100" w:before="240"/>
      </w:pPr>
      <w:r>
        <w:rPr>
          <w:rFonts w:ascii="Calibri" w:cs="Calibri" w:eastAsia="Calibri" w:hAnsi="Calibri"/>
          <w:b/>
          <w:bCs/>
          <w:color w:val="0B1B3F"/>
          <w:sz w:val="24"/>
          <w:szCs w:val="24"/>
        </w:rPr>
        <w:t xml:space="preserve">Corrections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Field to Correct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Correct 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Proof Attached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HR Use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Wages within ESI coverage limit confirmed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Updated on ESIC employer portal on </w:t>
      </w:r>
      <w:r>
        <w:rPr>
          <w:rFonts w:ascii="Calibri" w:cs="Calibri" w:eastAsia="Calibri" w:hAnsi="Calibri"/>
          <w:sz w:val="22"/>
          <w:szCs w:val="22"/>
          <w:highlight w:val="yellow"/>
        </w:rPr>
        <w:t xml:space="preserve">[Date]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Updated card / e-Pehchan details handed over on </w:t>
      </w:r>
      <w:r>
        <w:rPr>
          <w:rFonts w:ascii="Calibri" w:cs="Calibri" w:eastAsia="Calibri" w:hAnsi="Calibri"/>
          <w:sz w:val="22"/>
          <w:szCs w:val="22"/>
          <w:highlight w:val="yellow"/>
        </w:rPr>
        <w:t xml:space="preserve">[Date]</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updating your ESI insured person record and benefits. Access is limited to authorised HR staff, and the record will be kept for the duration of ESI coverage and the statutory period for records,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ESIC Details Update Form</dc:title>
  <dc:subject>Free ESIC details update form in Word for insured persons: IP number, dispensary, family members, address and contact changes, plus HR portal checklist.</dc:subject>
  <dc:creator>BetterJobs.in</dc:creator>
  <cp:keywords>esic details update form, esic family details update form, esic ip number update format, esic dispensary change form, esic correction letter to hr</cp:keywords>
  <dc:description>Free ESIC Details Update Form template from BetterJobs.in — https://betterjobs.in/hr-templates/esic-details-update-form/</dc:description>
  <cp:lastModifiedBy>Un-named</cp:lastModifiedBy>
  <cp:revision>1</cp:revision>
  <dcterms:created xsi:type="dcterms:W3CDTF">2026-10-05T20:00:40.395Z</dcterms:created>
  <dcterms:modified xsi:type="dcterms:W3CDTF">2026-10-05T20:00:40.395Z</dcterms:modified>
</cp:coreProperties>
</file>

<file path=docProps/custom.xml><?xml version="1.0" encoding="utf-8"?>
<Properties xmlns="http://schemas.openxmlformats.org/officeDocument/2006/custom-properties" xmlns:vt="http://schemas.openxmlformats.org/officeDocument/2006/docPropsVTypes"/>
</file>