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EXPERIENCE CERTIFICATE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 WHOMSOEVER IT MAY CONCERN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was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At the time of leaving,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held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department.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Nature of Experience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Plant / laboratory roles: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worked at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[Plant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[Quality Control / Quality Assurance / Production / Warehouse]</w:t>
      </w:r>
      <w:r>
        <w:rPr>
          <w:rFonts w:ascii="Calibri" w:cs="Calibri" w:eastAsia="Calibri" w:hAnsi="Calibri"/>
          <w:sz w:val="22"/>
          <w:szCs w:val="22"/>
        </w:rPr>
        <w:t xml:space="preserve"> department, handling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[Dosage Forms, e.g. oral solid dosage and liquid orals]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work included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analysis of raw materials and finished products using HPLC, GC and dissolution apparatus; review of batch records; line clearance; handling of deviations and change controls]</w:t>
      </w:r>
      <w:r>
        <w:rPr>
          <w:rFonts w:ascii="Calibri" w:cs="Calibri" w:eastAsia="Calibri" w:hAnsi="Calibri"/>
          <w:sz w:val="22"/>
          <w:szCs w:val="22"/>
        </w:rPr>
        <w:t xml:space="preserve"> in a GMP environment.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was associated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[regulatory and customer audits]</w:t>
      </w:r>
      <w:r>
        <w:rPr>
          <w:rFonts w:ascii="Calibri" w:cs="Calibri" w:eastAsia="Calibri" w:hAnsi="Calibri"/>
          <w:sz w:val="22"/>
          <w:szCs w:val="22"/>
        </w:rPr>
        <w:t xml:space="preserve"> at the site.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Field-force roles: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was based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[Headquarters]</w:t>
      </w:r>
      <w:r>
        <w:rPr>
          <w:rFonts w:ascii="Calibri" w:cs="Calibri" w:eastAsia="Calibri" w:hAnsi="Calibri"/>
          <w:sz w:val="22"/>
          <w:szCs w:val="22"/>
        </w:rPr>
        <w:t xml:space="preserve"> headquarters, covering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[Territory]</w:t>
      </w:r>
      <w:r>
        <w:rPr>
          <w:rFonts w:ascii="Calibri" w:cs="Calibri" w:eastAsia="Calibri" w:hAnsi="Calibri"/>
          <w:sz w:val="22"/>
          <w:szCs w:val="22"/>
        </w:rPr>
        <w:t xml:space="preserve"> territory for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[Division Name]</w:t>
      </w:r>
      <w:r>
        <w:rPr>
          <w:rFonts w:ascii="Calibri" w:cs="Calibri" w:eastAsia="Calibri" w:hAnsi="Calibri"/>
          <w:sz w:val="22"/>
          <w:szCs w:val="22"/>
        </w:rPr>
        <w:t xml:space="preserve"> division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[Therapy Area]</w:t>
      </w:r>
      <w:r>
        <w:rPr>
          <w:rFonts w:ascii="Calibri" w:cs="Calibri" w:eastAsia="Calibri" w:hAnsi="Calibri"/>
          <w:sz w:val="22"/>
          <w:szCs w:val="22"/>
        </w:rPr>
        <w:t xml:space="preserve"> segment, and was responsible for promotion to healthcare professionals, chemist coverage and stockist coordination.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tenure,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conduct was found to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[satisfactory / good]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has been relieved after completing exit formalities and handing over all records and responsibilities.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certificate is issued at the request of the employee. For verification,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[him / her / them]</w:t>
      </w:r>
      <w:r>
        <w:rPr>
          <w:rFonts w:ascii="Calibri" w:cs="Calibri" w:eastAsia="Calibri" w:hAnsi="Calibri"/>
          <w:sz w:val="22"/>
          <w:szCs w:val="22"/>
        </w:rPr>
        <w:t xml:space="preserve"> success in future.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Letter Format for Pharma Company</dc:title>
  <dc:subject>Pharma experience letter in Word for QA, QC, production, R&amp;D and MR roles: dosage forms, GMP areas, instruments and territory handled. Free editable format.</dc:subject>
  <dc:creator>BetterJobs.in</dc:creator>
  <cp:keywords>experience letter format for pharma company, pharma experience certificate format, qc chemist experience letter, medical representative experience certificate, pharmaceutical experience letter word</cp:keywords>
  <dc:description>Free Experience Letter Format for Pharma Company template from BetterJobs.in — https://betterjobs.in/hr-templates/experience-letter-format-for-pharma-company/</dc:description>
  <cp:lastModifiedBy>Un-named</cp:lastModifiedBy>
  <cp:revision>1</cp:revision>
  <dcterms:created xsi:type="dcterms:W3CDTF">2026-10-05T19:12:19.941Z</dcterms:created>
  <dcterms:modified xsi:type="dcterms:W3CDTF">2026-10-05T19:12:19.941Z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