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OF GRIEVANCE HEARING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Hearing of your grievance (Case No.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[Reference 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Further to your grievance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concerning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description]</w:t>
      </w:r>
      <w:r>
        <w:rPr>
          <w:rFonts w:ascii="Calibri" w:cs="Calibri" w:eastAsia="Calibri" w:hAnsi="Calibri"/>
          <w:sz w:val="22"/>
          <w:szCs w:val="22"/>
        </w:rPr>
        <w:t xml:space="preserve">, you are invited to a hearing to discuss the matter in detail. The details are: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Venue /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[Meeting Room, Address or Video Link]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Panel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;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Note-taker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At the hearing you will have the opportunity to explain your grievance, present supporting documents and suggest the resolution you are seeking. Please bring: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documents, emails or records that support your grievance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Names of any witnesses you would like the panel to speak to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reasonable adjustment you need (for example, an interpreter)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may be accompanied by a fellow employee of your choice, as permitted by the Grievance Redressal Policy. Please inform us of their name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If you have any concern about a panel member's impartiality, please tell HR before the hearing.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are unable to attend,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/ Phone]</w:t>
      </w:r>
      <w:r>
        <w:rPr>
          <w:rFonts w:ascii="Calibri" w:cs="Calibri" w:eastAsia="Calibri" w:hAnsi="Calibri"/>
          <w:sz w:val="22"/>
          <w:szCs w:val="22"/>
        </w:rPr>
        <w:t xml:space="preserve">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so that an alternative date can be arranged. The hearing and its record will be kept confidential, and you will not be treated unfavourably for pursuing this grievance.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Hearing Notice</dc:title>
  <dc:subject>Free grievance hearing notice in Word: date, venue, panel members, right to be accompanied, documents to bring and rescheduling rules for Indian employers.</dc:subject>
  <dc:creator>BetterJobs.in</dc:creator>
  <cp:keywords>grievance hearing notice, grievance hearing letter format, notice of grievance meeting, grievance hearing invitation letter, grievance committee hearing notice india</cp:keywords>
  <dc:description>Free Grievance Hearing Notice template from BetterJobs.in — https://betterjobs.in/hr-templates/grievance-hearing-notice/</dc:description>
  <cp:lastModifiedBy>Un-named</cp:lastModifiedBy>
  <cp:revision>1</cp:revision>
  <dcterms:created xsi:type="dcterms:W3CDTF">2026-10-05T19:04:39.461Z</dcterms:created>
  <dcterms:modified xsi:type="dcterms:W3CDTF">2026-10-05T19:04:39.461Z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