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HOLIDAY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out the paid holidays observed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the rules for restricted holidays and work on holidays, in line with the national and festival holiday rules of each state where we operate.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at all locations. Each location follows the holiday list published for that office or plant.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Fixed holiday: a paid holiday on which the office is closed.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Restricted holiday (RH): a paid holiday an employee may choose from the RH list.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Compensatory off (comp-off): a substitute paid day off for working on a holiday.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Each calendar year, employees receive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fixed paid holidays, including Republic Day, Independence Day and Gandhi Jayanti, and festival holidays as per state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addition, employees may avail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restricted holidays from the RH list.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Unused restricted holidays lapse at the end of the calendar year and are not encashed.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a fixed holiday falls on a weekly off, no substitute holiday is given unless state rules require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Holidays falling within a period of approved leave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 / are not]</w:t>
      </w:r>
      <w:r>
        <w:rPr>
          <w:rFonts w:ascii="Calibri" w:cs="Calibri" w:eastAsia="Calibri" w:hAnsi="Calibri"/>
          <w:sz w:val="22"/>
          <w:szCs w:val="22"/>
        </w:rPr>
        <w:t xml:space="preserve"> counted as leave.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required to work on a holiday receive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[twice the ordinary wages / a comp-off]</w:t>
      </w:r>
      <w:r>
        <w:rPr>
          <w:rFonts w:ascii="Calibri" w:cs="Calibri" w:eastAsia="Calibri" w:hAnsi="Calibri"/>
          <w:sz w:val="22"/>
          <w:szCs w:val="22"/>
        </w:rPr>
        <w:t xml:space="preserve"> (comp-off to be availed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days), as per applicable law.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Republic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Independence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Gandhi Jayanti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Restricted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publishes the next year's holiday list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each year after management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Restricted holidays are applied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in advance and approved by the manager.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 on a holiday must be approved in advance by the Department Head; HR records it for payment or comp-off.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prepare location-wise lists and display them on the notice board.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plan coverage for essential services on holidays.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apply for RH in time and record holiday work correctly.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Claiming holiday pay or comp-off for work not performed, or managers requiring holiday work without approval and compensation, will be dealt with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policy and holiday list are reviewed every year before the calendar year begins.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Policy</dc:title>
  <dc:subject>Free holiday policy in Word for Indian companies: national and festival holidays, restricted holidays, holiday list, work on holidays and comp-off rules.</dc:subject>
  <dc:creator>BetterJobs.in</dc:creator>
  <cp:keywords>holiday policy, holiday policy template india, company holiday policy in word, national and festival holidays policy, restricted holiday policy, holiday list policy sample</cp:keywords>
  <dc:description>Free Holiday Policy template from BetterJobs.in — https://betterjobs.in/hr-templates/holiday-policy/</dc:description>
  <cp:lastModifiedBy>Un-named</cp:lastModifiedBy>
  <cp:revision>1</cp:revision>
  <dcterms:created xsi:type="dcterms:W3CDTF">2026-10-05T20:03:19.327Z</dcterms:created>
  <dcterms:modified xsi:type="dcterms:W3CDTF">2026-10-05T20:03:19.327Z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