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INCOME CERTIFICATE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TO WHOM IT MAY CONCERN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, PAN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[XXXXXX1234]</w:t>
      </w:r>
      <w:r>
        <w:rPr>
          <w:rFonts w:ascii="Calibri" w:cs="Calibri" w:eastAsia="Calibri" w:hAnsi="Calibri"/>
          <w:sz w:val="22"/>
          <w:szCs w:val="22"/>
        </w:rPr>
        <w:t xml:space="preserve">, has been employed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,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per our payroll records, the salary income paid to the employee by this company for the financial year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[FY YYYY-YY]</w:t>
      </w:r>
      <w:r>
        <w:rPr>
          <w:rFonts w:ascii="Calibri" w:cs="Calibri" w:eastAsia="Calibri" w:hAnsi="Calibri"/>
          <w:sz w:val="22"/>
          <w:szCs w:val="22"/>
        </w:rPr>
        <w:t xml:space="preserve"> (period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) is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House Rent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Other Allowances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Bonus / Incentives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Annual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Less: Employee PF and Professional Tax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Less: Income Tax Deducted at Source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Annual Income Paid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Gross annual salary in words: Rupees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 in Words]</w:t>
      </w:r>
      <w:r>
        <w:rPr>
          <w:rFonts w:ascii="Calibri" w:cs="Calibri" w:eastAsia="Calibri" w:hAnsi="Calibri"/>
          <w:sz w:val="22"/>
          <w:szCs w:val="22"/>
        </w:rPr>
        <w:t xml:space="preserve"> only.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certificate covers only the salary paid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does not include income from any other source. It is issued at the request of the employee for submission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[Institution / Purpose]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(Company Seal)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Income Certificate for Employee</dc:title>
  <dc:subject>Free employer income certificate in Word showing an employee's annual income for a financial year, for scholarships, admissions, schemes and tax use.</dc:subject>
  <dc:creator>BetterJobs.in</dc:creator>
  <cp:keywords>income certificate for employee, income certificate from employer format, annual income certificate for salaried employee, income certificate for scholarship from company, employer income certificate word, annual salary certificate format</cp:keywords>
  <dc:description>Free Income Certificate for Employee template from BetterJobs.in — https://betterjobs.in/hr-templates/income-certificate-for-employee/</dc:description>
  <cp:lastModifiedBy>Un-named</cp:lastModifiedBy>
  <cp:revision>1</cp:revision>
  <dcterms:created xsi:type="dcterms:W3CDTF">2026-10-05T18:05:20.747Z</dcterms:created>
  <dcterms:modified xsi:type="dcterms:W3CDTF">2026-10-05T18:05:20.747Z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