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INTERVIEW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Round: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[Round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[Interviewer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Top Strengths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with example]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with example]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with example]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Top Concerns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[Concern with example]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[Concern with example]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Competency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[Competency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[Competency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[Competency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[Competency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[Competency 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1 – Clearly below requirement | 2 – Partly meets | 3 – Meets | 4 – Above | 5 – Exceptional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Recommendation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Confidence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[Strong Yes / Yes / No / Strong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for the next interviewer to probe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other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this feedback is based on the candidate's responses in this interview and on job-related criteria only.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Interviewer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[Interviewer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Feedback Form</dc:title>
  <dc:subject>Free interview feedback form in Word for any round: strengths, concerns, 1–5 competency ratings, evidence notes and a clear next-step recommendation.</dc:subject>
  <dc:creator>BetterJobs.in</dc:creator>
  <cp:keywords>interview feedback form, interview feedback form template, interview feedback format in word, interviewer feedback sheet, candidate interview feedback india</cp:keywords>
  <dc:description>Free Interview Feedback Form template from BetterJobs.in — https://betterjobs.in/hr-templates/interview-feedback-form/</dc:description>
  <cp:lastModifiedBy>Un-named</cp:lastModifiedBy>
  <cp:revision>1</cp:revision>
  <dcterms:created xsi:type="dcterms:W3CDTF">2026-10-05T17:57:49.439Z</dcterms:created>
  <dcterms:modified xsi:type="dcterms:W3CDTF">2026-10-05T17:57:49.440Z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