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INVESTIGATION ACTION TRACKER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Case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Tracker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Last Updated: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3"/>
        <w:gridCol w:w="1213"/>
        <w:gridCol w:w="1213"/>
        <w:gridCol w:w="1213"/>
        <w:gridCol w:w="1213"/>
        <w:gridCol w:w="1213"/>
        <w:gridCol w:w="1213"/>
        <w:gridCol w:w="121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Recommendation / 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Due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 of Completion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Verified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[Correct overtime calculation in payroll system]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Process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[Payroll Head]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[System change note]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[Open / Done / Overdue]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[Respectful workplace training for team]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Training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[L&amp;D]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[Attendance sheet]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[Revise approval limits for vendor payments]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Control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[Finance]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[Revised policy]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[Compliance]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Retaliation check-in with complainant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Monitoring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[Discussion record]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Head]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Second retaliation check-in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Monitoring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[Discussion record]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Head]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actions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Completed and verified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Overdue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Escalated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Notes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Individual disciplinary actions are tracked confidentially in the case file.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Revised due dates must be approved by the tracker owner with reasons recorded.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This tracker is confidential and shared only with action owners for their own items.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Tracker Owner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Head]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Action Tracker</dc:title>
  <dc:subject>Free investigation action tracker: list each recommendation from an investigation report with owner, due date, evidence of completion and verification.</dc:subject>
  <dc:creator>BetterJobs.in</dc:creator>
  <cp:keywords>investigation action tracker, investigation recommendations tracker, corrective action tracker hr, post investigation action plan template, action tracker template excel india</cp:keywords>
  <dc:description>Free Investigation Action Tracker template from BetterJobs.in — https://betterjobs.in/hr-templates/investigation-action-tracker/</dc:description>
  <cp:lastModifiedBy>Un-named</cp:lastModifiedBy>
  <cp:revision>1</cp:revision>
  <dcterms:created xsi:type="dcterms:W3CDTF">2026-10-05T21:53:34.682Z</dcterms:created>
  <dcterms:modified xsi:type="dcterms:W3CDTF">2026-10-05T21:53:34.682Z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