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MENTOR ASSIGNMENT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Mentoring Assignment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[Mentor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and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confirm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 will mentor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under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[Programme Name]</w:t>
      </w:r>
      <w:r>
        <w:rPr>
          <w:rFonts w:ascii="Calibri" w:cs="Calibri" w:eastAsia="Calibri" w:hAnsi="Calibri"/>
          <w:sz w:val="22"/>
          <w:szCs w:val="22"/>
        </w:rPr>
        <w:t xml:space="preserve"> for six months,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This mentoring is in addition to, and separate from,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's reporting relationship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support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's professional growth, help them understand how the organisation works and build the skills needed for their career goals.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Focus Areas (to be finalised in the first meeting)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 1, e.g. stakeholder management]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 2, e.g. understanding the business P&amp;L]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 3, e.g. presentation skills]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How It Will Work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Meet once every two weeks for about an hour, in person or online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mentee sets the agenda and keeps brief notes of actions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mentor shares experience, asks questions and suggests resources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Conversations are confidential, except where they involve safety, legal or conduct concerns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Reviews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check in with both of you at the end of month three and at the close of the programme. Either of you may request a change of pairing at any time by writing to HR.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for giving your time and experience, and best wishes to you both.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[Mentor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 Assignment Letter</dc:title>
  <dc:subject>Free mentor assignment letter in Word: pair a new joiner with a senior mentor, set goals, meeting cadence, confidentiality and a 6-month mentoring review.</dc:subject>
  <dc:creator>BetterJobs.in</dc:creator>
  <cp:keywords>mentor assignment letter, mentorship letter format, mentor appointment letter, mentor mentee assignment email, mentoring program letter word, new employee mentor letter india</cp:keywords>
  <dc:description>Free Mentor Assignment Letter template from BetterJobs.in — https://betterjobs.in/hr-templates/mentor-assignment-letter/</dc:description>
  <cp:lastModifiedBy>Un-named</cp:lastModifiedBy>
  <cp:revision>1</cp:revision>
  <dcterms:created xsi:type="dcterms:W3CDTF">2026-10-05T17:58:29.432Z</dcterms:created>
  <dcterms:modified xsi:type="dcterms:W3CDTF">2026-10-05T17:58:29.432Z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