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JOB DESCRIPTION – NETWORK ENGINEER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Title: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Network Engineer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Department: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Infrastructure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Reports To: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IT Manager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Location: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[Work Location]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Employment Type: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Full-time, Permanent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Experience: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3–6 years in network administration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Job Code: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About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[Company Name]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 is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[one-line description of your business, products/services and team size]</w:t>
      </w:r>
      <w:r>
        <w:rPr>
          <w:rFonts w:ascii="Calibri" w:cs="Calibri" w:eastAsia="Calibri" w:hAnsi="Calibri"/>
          <w:sz w:val="22"/>
          <w:szCs w:val="22"/>
        </w:rPr>
        <w:t xml:space="preserve">. Office address: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Address]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Job Summary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The Network Engineer will design, implement and support secure, reliable network infrastructure across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locations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, ensuring high availability of LAN, WAN, Wi-Fi and internet services.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Responsibilities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Configure and maintain routers, switches and wireless controllers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Manage firewalls, VPNs and access policies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Monitor network performance and uptime using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[NMS Tool]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Troubleshoot connectivity issues across branches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Coordinate with ISPs for links, outages and upgrades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Maintain network diagrams, IP plans and configuration backups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Apply firmware updates during maintenance windows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Implement VLANs, QoS and network segmentation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Support new office set-ups and cabling projects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Required Skills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Routing and switching (OSPF, BGP basics, VLANs)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Firewall configuration (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[Vendor]</w:t>
      </w:r>
      <w:r>
        <w:rPr>
          <w:rFonts w:ascii="Calibri" w:cs="Calibri" w:eastAsia="Calibri" w:hAnsi="Calibri"/>
          <w:sz w:val="22"/>
          <w:szCs w:val="22"/>
        </w:rPr>
        <w:t xml:space="preserve">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VPN and SD-WAN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Network monitoring tools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Troubleshooting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Qualifications &amp; Experience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B.E. / B.Tech / Diploma in IT or electronics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3–6 years in networking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CCNA or equivalent preferred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Preferred Skills (Good to Have)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CCNP / NSE certification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Wi-Fi site surveys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Data centre networking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Key Performance Indicators (KPIs)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35"/>
        <w:gridCol w:w="3235"/>
        <w:gridCol w:w="3235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KPI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Target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Review Frequency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Network uptime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[Percentage]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%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Incident resolution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Within 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[Number]</w:t>
            </w:r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hours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Config backups current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100% devices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Monthly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Salary Range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[Minimum CTC]</w:t>
      </w:r>
      <w:r>
        <w:rPr>
          <w:rFonts w:ascii="Calibri" w:cs="Calibri" w:eastAsia="Calibri" w:hAnsi="Calibri"/>
          <w:sz w:val="22"/>
          <w:szCs w:val="22"/>
        </w:rPr>
        <w:t xml:space="preserve"> – ₹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[Maximum CTC]</w:t>
      </w:r>
      <w:r>
        <w:rPr>
          <w:rFonts w:ascii="Calibri" w:cs="Calibri" w:eastAsia="Calibri" w:hAnsi="Calibri"/>
          <w:sz w:val="22"/>
          <w:szCs w:val="22"/>
        </w:rPr>
        <w:t xml:space="preserve"> per annum (CTC), depending on experience and skills. Final offer will show the fixed and variable split and approximate in-hand salary.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Benefits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Provident Fund (EPF) and ESI as applicable, gratuity as per law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paid leave plus public holidays as per company policy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[Health insurance / group mediclaim cover]</w:t>
      </w:r>
    </w:p>
    <w:p>
      <w:pPr>
        <w:pStyle w:val="ListParagraph"/>
        <w:numPr>
          <w:ilvl w:val="0"/>
          <w:numId w:val="1"/>
        </w:numPr>
        <w:spacing w:after="80" w:line="290"/>
      </w:pPr>
      <w:r>
        <w:rPr>
          <w:rFonts w:ascii="Calibri" w:cs="Calibri" w:eastAsia="Calibri" w:hAnsi="Calibri"/>
          <w:sz w:val="22"/>
          <w:szCs w:val="22"/>
        </w:rPr>
        <w:t xml:space="preserve">Travel allowance for branch visits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How to Apply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Send your CV listing devices, vendors and certifications. Send your application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Email]</w:t>
      </w:r>
      <w:r>
        <w:rPr>
          <w:rFonts w:ascii="Calibri" w:cs="Calibri" w:eastAsia="Calibri" w:hAnsi="Calibri"/>
          <w:sz w:val="22"/>
          <w:szCs w:val="22"/>
        </w:rPr>
        <w:t xml:space="preserve"> with the subject line "Application – Network Engineer –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[Your Name]</w:t>
      </w:r>
      <w:r>
        <w:rPr>
          <w:rFonts w:ascii="Calibri" w:cs="Calibri" w:eastAsia="Calibri" w:hAnsi="Calibri"/>
          <w:sz w:val="22"/>
          <w:szCs w:val="22"/>
        </w:rPr>
        <w:t xml:space="preserve">" or apply through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[Application Link]</w:t>
      </w:r>
      <w:r>
        <w:rPr>
          <w:rFonts w:ascii="Calibri" w:cs="Calibri" w:eastAsia="Calibri" w:hAnsi="Calibri"/>
          <w:sz w:val="22"/>
          <w:szCs w:val="22"/>
        </w:rPr>
        <w:t xml:space="preserve">. Last date to apply: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[Date]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Prepared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Human Resources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[Reporting Manager]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IT Infrastructure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 Engineer Job Description</dc:title>
  <dc:subject>Network engineer job description in Word: LAN/WAN, routers, switches, firewalls, VPN, Wi-Fi, ISP coordination, monitoring, CCNA skills, KPIs and salary.</dc:subject>
  <dc:creator>BetterJobs.in</dc:creator>
  <cp:keywords>network engineer job description, network engineer job description format in word, network engineer roles and responsibilities, network engineer jd format, ccna network engineer job description, network engineer jd sample india</cp:keywords>
  <dc:description>Free Network Engineer Job Description template from BetterJobs.in — https://betterjobs.in/hr-templates/network-engineer-job-description/</dc:description>
  <cp:lastModifiedBy>Un-named</cp:lastModifiedBy>
  <cp:revision>1</cp:revision>
  <dcterms:created xsi:type="dcterms:W3CDTF">2026-10-05T17:58:07.235Z</dcterms:created>
  <dcterms:modified xsi:type="dcterms:W3CDTF">2026-10-05T17:58:07.236Z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