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NOTICE PERIOD – TERMS AND EXPECTATIONS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Your Notice Period and Related Guidelines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Further to your resignation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Resignation]</w:t>
      </w:r>
      <w:r>
        <w:rPr>
          <w:rFonts w:ascii="Calibri" w:cs="Calibri" w:eastAsia="Calibri" w:hAnsi="Calibri"/>
          <w:sz w:val="22"/>
          <w:szCs w:val="22"/>
        </w:rPr>
        <w:t xml:space="preserve">, this letter sets out the arrangements that will apply during your notice period.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Notice start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Notice period as per appointment letter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[Notice Period]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Last working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[Last Working Day]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Handover 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[Successor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coordinator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Guidelines during notice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Attendance: Please follow your regular working hours, shift and attendance marking as before.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Leave: As per the leave policy,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[only emergency leave with manager approval will be allowed / leave availed will extend the last working day by the same number of days]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Handover: Complete the following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[Deliverable 1]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[Deliverable 2]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[Deliverable 3]</w:t>
      </w:r>
      <w:r>
        <w:rPr>
          <w:rFonts w:ascii="Calibri" w:cs="Calibri" w:eastAsia="Calibri" w:hAnsi="Calibri"/>
          <w:sz w:val="22"/>
          <w:szCs w:val="22"/>
        </w:rPr>
        <w:t xml:space="preserve">, and share a written handover note with your manager.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Company information: Do not copy, forward or delete company or client data. Return all documents and storage devices to your manager.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Assets: Company assets will be collected on your last working day as part of exit clearance.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Unserved notice: If notice is not served in full, a recovery for the shortfall may apply as per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[Clause Number]</w:t>
      </w:r>
      <w:r>
        <w:rPr>
          <w:rFonts w:ascii="Calibri" w:cs="Calibri" w:eastAsia="Calibri" w:hAnsi="Calibri"/>
          <w:sz w:val="22"/>
          <w:szCs w:val="22"/>
        </w:rPr>
        <w:t xml:space="preserve"> of your appointment letter, unless a waiver is approved in writing.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salary and benefits will continue as usual until the last working day. Your full and final settlement will be processed after exit clearance as per policy.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contact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if you have any questions. We appreciate your cooperation in ensuring a smooth transition.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Period Letter</dc:title>
  <dc:subject>Free notice period letter format in Word: sets out notice start date, duration, last working day, leave rules and duties during notice for Indian employees.</dc:subject>
  <dc:creator>BetterJobs.in</dc:creator>
  <cp:keywords>notice period letter, notice period letter format, notice period letter to employee, notice period rules letter india, serving notice period letter in word</cp:keywords>
  <dc:description>Free Notice Period Letter template from BetterJobs.in — https://betterjobs.in/hr-templates/notice-period-letter/</dc:description>
  <cp:lastModifiedBy>Un-named</cp:lastModifiedBy>
  <cp:revision>1</cp:revision>
  <dcterms:created xsi:type="dcterms:W3CDTF">2026-10-05T17:56:17.796Z</dcterms:created>
  <dcterms:modified xsi:type="dcterms:W3CDTF">2026-10-05T17:56:17.796Z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