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as </w:t>
      </w:r>
      <w:r>
        <w:rPr>
          <w:rFonts w:ascii="Calibri" w:cs="Calibri" w:eastAsia="Calibri" w:hAnsi="Calibri"/>
          <w:b/>
          <w:bCs/>
          <w:color w:val="0B1B3F"/>
          <w:sz w:val="24"/>
          <w:szCs w:val="24"/>
          <w:highlight w:val="yellow"/>
        </w:rPr>
        <w:t xml:space="preserve">[Designation]</w:t>
      </w:r>
      <w:r>
        <w:rPr>
          <w:rFonts w:ascii="Calibri" w:cs="Calibri" w:eastAsia="Calibri" w:hAnsi="Calibri"/>
          <w:b/>
          <w:bCs/>
          <w:color w:val="0B1B3F"/>
          <w:sz w:val="24"/>
          <w:szCs w:val="24"/>
        </w:rPr>
        <w:t xml:space="preserve"> – </w:t>
      </w:r>
      <w:r>
        <w:rPr>
          <w:rFonts w:ascii="Calibri" w:cs="Calibri" w:eastAsia="Calibri" w:hAnsi="Calibri"/>
          <w:b/>
          <w:bCs/>
          <w:color w:val="0B1B3F"/>
          <w:sz w:val="24"/>
          <w:szCs w:val="24"/>
          <w:highlight w:val="yellow"/>
        </w:rPr>
        <w:t xml:space="preserve">[Territory]</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We are pleased to offer you the position of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in the Sales function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Your headquarters will be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and you will cover the </w:t>
      </w:r>
      <w:r>
        <w:rPr>
          <w:rFonts w:ascii="Calibri" w:cs="Calibri" w:eastAsia="Calibri" w:hAnsi="Calibri"/>
          <w:sz w:val="22"/>
          <w:szCs w:val="22"/>
          <w:highlight w:val="yellow"/>
        </w:rPr>
        <w:t xml:space="preserve">[Territory]</w:t>
      </w:r>
      <w:r>
        <w:rPr>
          <w:rFonts w:ascii="Calibri" w:cs="Calibri" w:eastAsia="Calibri" w:hAnsi="Calibri"/>
          <w:sz w:val="22"/>
          <w:szCs w:val="22"/>
        </w:rPr>
        <w:t xml:space="preserve"> territory,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Your date of joining will be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1. Compensation and Field Allowances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Amount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Annual Fixed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Target Incentive (monthly / quarterly)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Daily Allowance – Headquarters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r>
              <w:rPr>
                <w:rFonts w:ascii="Calibri" w:cs="Calibri" w:eastAsia="Calibri" w:hAnsi="Calibri"/>
                <w:b w:val="false"/>
                <w:bCs w:val="false"/>
                <w:sz w:val="20"/>
                <w:szCs w:val="20"/>
              </w:rPr>
              <w:t xml:space="preserve"> per working day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Daily Allowance – Ex-HQ / Outstation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r>
              <w:rPr>
                <w:rFonts w:ascii="Calibri" w:cs="Calibri" w:eastAsia="Calibri" w:hAnsi="Calibri"/>
                <w:b w:val="false"/>
                <w:bCs w:val="false"/>
                <w:sz w:val="20"/>
                <w:szCs w:val="20"/>
              </w:rPr>
              <w:t xml:space="preserve"> per day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Fuel / Two-wheeler Reimbursement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r>
              <w:rPr>
                <w:rFonts w:ascii="Calibri" w:cs="Calibri" w:eastAsia="Calibri" w:hAnsi="Calibri"/>
                <w:b w:val="false"/>
                <w:bCs w:val="false"/>
                <w:sz w:val="20"/>
                <w:szCs w:val="20"/>
              </w:rPr>
              <w:t xml:space="preserve"> per km</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Mobile and Data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r>
              <w:rPr>
                <w:rFonts w:ascii="Calibri" w:cs="Calibri" w:eastAsia="Calibri" w:hAnsi="Calibri"/>
                <w:b w:val="false"/>
                <w:bCs w:val="false"/>
                <w:sz w:val="20"/>
                <w:szCs w:val="20"/>
              </w:rPr>
              <w:t xml:space="preserve"> per month</w:t>
            </w:r>
          </w:p>
        </w:tc>
      </w:tr>
    </w:tbl>
    <w:p/>
    <w:p>
      <w:pPr>
        <w:spacing w:after="160" w:line="300"/>
      </w:pPr>
      <w:r>
        <w:rPr>
          <w:rFonts w:ascii="Calibri" w:cs="Calibri" w:eastAsia="Calibri" w:hAnsi="Calibri"/>
          <w:sz w:val="22"/>
          <w:szCs w:val="22"/>
        </w:rPr>
        <w:t xml:space="preserve">Incentives will be paid as per the sales incentive scheme, linked to secondary sales, outlet coverage, lines per call and collection targets. Allowances are payable on submission of expense claims through the company system.</w:t>
      </w:r>
    </w:p>
    <w:p>
      <w:pPr>
        <w:pStyle w:val="Heading2"/>
        <w:spacing w:after="100" w:before="240"/>
      </w:pPr>
      <w:r>
        <w:rPr>
          <w:rFonts w:ascii="Calibri" w:cs="Calibri" w:eastAsia="Calibri" w:hAnsi="Calibri"/>
          <w:b/>
          <w:bCs/>
          <w:color w:val="0B1B3F"/>
          <w:sz w:val="24"/>
          <w:szCs w:val="24"/>
        </w:rPr>
        <w:t xml:space="preserve">2. Field Working Rules</w:t>
      </w:r>
    </w:p>
    <w:p>
      <w:pPr>
        <w:pStyle w:val="ListParagraph"/>
        <w:numPr>
          <w:ilvl w:val="0"/>
          <w:numId w:val="2"/>
        </w:numPr>
        <w:spacing w:after="80" w:line="290"/>
      </w:pPr>
      <w:r>
        <w:rPr>
          <w:rFonts w:ascii="Calibri" w:cs="Calibri" w:eastAsia="Calibri" w:hAnsi="Calibri"/>
          <w:sz w:val="22"/>
          <w:szCs w:val="22"/>
        </w:rPr>
        <w:t xml:space="preserve">You shall follow the approved beat plan, mark attendance and visits on the </w:t>
      </w:r>
      <w:r>
        <w:rPr>
          <w:rFonts w:ascii="Calibri" w:cs="Calibri" w:eastAsia="Calibri" w:hAnsi="Calibri"/>
          <w:sz w:val="22"/>
          <w:szCs w:val="22"/>
          <w:highlight w:val="yellow"/>
        </w:rPr>
        <w:t xml:space="preserve">[SFA App]</w:t>
      </w:r>
      <w:r>
        <w:rPr>
          <w:rFonts w:ascii="Calibri" w:cs="Calibri" w:eastAsia="Calibri" w:hAnsi="Calibri"/>
          <w:sz w:val="22"/>
          <w:szCs w:val="22"/>
        </w:rPr>
        <w:t xml:space="preserve"> and submit daily reports.</w:t>
      </w:r>
    </w:p>
    <w:p>
      <w:pPr>
        <w:pStyle w:val="ListParagraph"/>
        <w:numPr>
          <w:ilvl w:val="0"/>
          <w:numId w:val="2"/>
        </w:numPr>
        <w:spacing w:after="80" w:line="290"/>
      </w:pPr>
      <w:r>
        <w:rPr>
          <w:rFonts w:ascii="Calibri" w:cs="Calibri" w:eastAsia="Calibri" w:hAnsi="Calibri"/>
          <w:sz w:val="22"/>
          <w:szCs w:val="22"/>
        </w:rPr>
        <w:t xml:space="preserve">You must own a two-wheeler with valid registration, insurance and driving licence for field coverage.</w:t>
      </w:r>
    </w:p>
    <w:p>
      <w:pPr>
        <w:pStyle w:val="ListParagraph"/>
        <w:numPr>
          <w:ilvl w:val="0"/>
          <w:numId w:val="2"/>
        </w:numPr>
        <w:spacing w:after="80" w:line="290"/>
      </w:pPr>
      <w:r>
        <w:rPr>
          <w:rFonts w:ascii="Calibri" w:cs="Calibri" w:eastAsia="Calibri" w:hAnsi="Calibri"/>
          <w:sz w:val="22"/>
          <w:szCs w:val="22"/>
        </w:rPr>
        <w:t xml:space="preserve">You shall not take any money, loan, gift or commission from distributors, retailers or stockists, nor have any financial interest in their business.</w:t>
      </w:r>
    </w:p>
    <w:p>
      <w:pPr>
        <w:pStyle w:val="ListParagraph"/>
        <w:numPr>
          <w:ilvl w:val="0"/>
          <w:numId w:val="2"/>
        </w:numPr>
        <w:spacing w:after="80" w:line="290"/>
      </w:pPr>
      <w:r>
        <w:rPr>
          <w:rFonts w:ascii="Calibri" w:cs="Calibri" w:eastAsia="Calibri" w:hAnsi="Calibri"/>
          <w:sz w:val="22"/>
          <w:szCs w:val="22"/>
        </w:rPr>
        <w:t xml:space="preserve">Trade schemes, discounts and claims must be passed on to the trade as approved and claimed only on genuine documents; any manipulation is serious misconduct.</w:t>
      </w:r>
    </w:p>
    <w:p>
      <w:pPr>
        <w:pStyle w:val="ListParagraph"/>
        <w:numPr>
          <w:ilvl w:val="0"/>
          <w:numId w:val="2"/>
        </w:numPr>
        <w:spacing w:after="80" w:line="290"/>
      </w:pPr>
      <w:r>
        <w:rPr>
          <w:rFonts w:ascii="Calibri" w:cs="Calibri" w:eastAsia="Calibri" w:hAnsi="Calibri"/>
          <w:sz w:val="22"/>
          <w:szCs w:val="22"/>
        </w:rPr>
        <w:t xml:space="preserve">You shall maintain company samples, POSM and stock at distributor points and report expiry, damage or market complaints promptly.</w:t>
      </w:r>
    </w:p>
    <w:p>
      <w:pPr>
        <w:pStyle w:val="Heading2"/>
        <w:spacing w:after="100" w:before="240"/>
      </w:pPr>
      <w:r>
        <w:rPr>
          <w:rFonts w:ascii="Calibri" w:cs="Calibri" w:eastAsia="Calibri" w:hAnsi="Calibri"/>
          <w:b/>
          <w:bCs/>
          <w:color w:val="0B1B3F"/>
          <w:sz w:val="24"/>
          <w:szCs w:val="24"/>
        </w:rPr>
        <w:t xml:space="preserve">3. Conditions</w:t>
      </w:r>
    </w:p>
    <w:p>
      <w:pPr>
        <w:spacing w:after="160" w:line="300"/>
      </w:pPr>
      <w:r>
        <w:rPr>
          <w:rFonts w:ascii="Calibri" w:cs="Calibri" w:eastAsia="Calibri" w:hAnsi="Calibri"/>
          <w:sz w:val="22"/>
          <w:szCs w:val="22"/>
        </w:rPr>
        <w:t xml:space="preserve">This offer is subject to background verification and submission of your relieving documents. You may be transferred to any territory or headquarters as per business needs. Probation will be </w:t>
      </w:r>
      <w:r>
        <w:rPr>
          <w:rFonts w:ascii="Calibri" w:cs="Calibri" w:eastAsia="Calibri" w:hAnsi="Calibri"/>
          <w:sz w:val="22"/>
          <w:szCs w:val="22"/>
          <w:highlight w:val="yellow"/>
        </w:rPr>
        <w:t xml:space="preserve">[Probation Period]</w:t>
      </w:r>
      <w:r>
        <w:rPr>
          <w:rFonts w:ascii="Calibri" w:cs="Calibri" w:eastAsia="Calibri" w:hAnsi="Calibri"/>
          <w:sz w:val="22"/>
          <w:szCs w:val="22"/>
        </w:rPr>
        <w:t xml:space="preserve"> months and notice period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Please bring your certificates, PAN, Aadhaar (last 4 digits / masked copy), driving licence, UAN and bank details, and sign this letter in acceptance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Human Resources</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FMCG Company</dc:title>
  <dc:subject>Free FMCG offer letter in Word for sales officers, ASMs and territory managers: headquarters, beat plan, distributor dealings, TA/DA and incentives.</dc:subject>
  <dc:creator>BetterJobs.in</dc:creator>
  <cp:keywords>offer letter format for fmcg company, fmcg sales officer offer letter, territory sales manager offer letter word, area sales manager offer letter format, fmcg job offer letter india</cp:keywords>
  <dc:description>Free Offer Letter Format for FMCG Company template from BetterJobs.in — https://betterjobs.in/hr-templates/offer-letter-format-for-fmcg-company/</dc:description>
  <cp:lastModifiedBy>Un-named</cp:lastModifiedBy>
  <cp:revision>1</cp:revision>
  <dcterms:created xsi:type="dcterms:W3CDTF">2026-10-06T02:44:47.091Z</dcterms:created>
  <dcterms:modified xsi:type="dcterms:W3CDTF">2026-10-06T02:44:47.091Z</dcterms:modified>
</cp:coreProperties>
</file>

<file path=docProps/custom.xml><?xml version="1.0" encoding="utf-8"?>
<Properties xmlns="http://schemas.openxmlformats.org/officeDocument/2006/custom-properties" xmlns:vt="http://schemas.openxmlformats.org/officeDocument/2006/docPropsVTypes"/>
</file>