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Quality Engineer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Quality Engineer in the Quality Assurance / Control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 will be authorised to hold non-conforming material as per the quality manual.</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Carry out incoming, in-process and final inspection</w:t>
      </w:r>
    </w:p>
    <w:p>
      <w:pPr>
        <w:pStyle w:val="ListParagraph"/>
        <w:numPr>
          <w:ilvl w:val="0"/>
          <w:numId w:val="1"/>
        </w:numPr>
        <w:spacing w:after="80" w:line="290"/>
      </w:pPr>
      <w:r>
        <w:rPr>
          <w:rFonts w:ascii="Calibri" w:cs="Calibri" w:eastAsia="Calibri" w:hAnsi="Calibri"/>
          <w:sz w:val="22"/>
          <w:szCs w:val="22"/>
        </w:rPr>
        <w:t xml:space="preserve">Maintain quality records, control plans and PPAP / FAI documents</w:t>
      </w:r>
    </w:p>
    <w:p>
      <w:pPr>
        <w:pStyle w:val="ListParagraph"/>
        <w:numPr>
          <w:ilvl w:val="0"/>
          <w:numId w:val="1"/>
        </w:numPr>
        <w:spacing w:after="80" w:line="290"/>
      </w:pPr>
      <w:r>
        <w:rPr>
          <w:rFonts w:ascii="Calibri" w:cs="Calibri" w:eastAsia="Calibri" w:hAnsi="Calibri"/>
          <w:sz w:val="22"/>
          <w:szCs w:val="22"/>
        </w:rPr>
        <w:t xml:space="preserve">Investigate customer complaints and lead root-cause analysis</w:t>
      </w:r>
    </w:p>
    <w:p>
      <w:pPr>
        <w:pStyle w:val="ListParagraph"/>
        <w:numPr>
          <w:ilvl w:val="0"/>
          <w:numId w:val="1"/>
        </w:numPr>
        <w:spacing w:after="80" w:line="290"/>
      </w:pPr>
      <w:r>
        <w:rPr>
          <w:rFonts w:ascii="Calibri" w:cs="Calibri" w:eastAsia="Calibri" w:hAnsi="Calibri"/>
          <w:sz w:val="22"/>
          <w:szCs w:val="22"/>
        </w:rPr>
        <w:t xml:space="preserve">Support ISO 9001 / IATF 16949 audits</w:t>
      </w:r>
    </w:p>
    <w:p>
      <w:pPr>
        <w:pStyle w:val="ListParagraph"/>
        <w:numPr>
          <w:ilvl w:val="0"/>
          <w:numId w:val="1"/>
        </w:numPr>
        <w:spacing w:after="80" w:line="290"/>
      </w:pPr>
      <w:r>
        <w:rPr>
          <w:rFonts w:ascii="Calibri" w:cs="Calibri" w:eastAsia="Calibri" w:hAnsi="Calibri"/>
          <w:sz w:val="22"/>
          <w:szCs w:val="22"/>
        </w:rPr>
        <w:t xml:space="preserve">Calibrate and maintain measuring instruments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Shift Allowance (as applicable)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60 days or salary in lieu, as per company policy.</w:t>
      </w:r>
    </w:p>
    <w:p>
      <w:pPr>
        <w:pStyle w:val="Heading2"/>
        <w:spacing w:after="100" w:before="240"/>
      </w:pPr>
      <w:r>
        <w:rPr>
          <w:rFonts w:ascii="Calibri" w:cs="Calibri" w:eastAsia="Calibri" w:hAnsi="Calibri"/>
          <w:b/>
          <w:bCs/>
          <w:color w:val="0B1B3F"/>
          <w:sz w:val="24"/>
          <w:szCs w:val="24"/>
        </w:rPr>
        <w:t xml:space="preserve">4. Safety, Site Rules and Shift Work</w:t>
      </w:r>
    </w:p>
    <w:p>
      <w:pPr>
        <w:spacing w:after="160" w:line="300"/>
      </w:pPr>
      <w:r>
        <w:rPr>
          <w:rFonts w:ascii="Calibri" w:cs="Calibri" w:eastAsia="Calibri" w:hAnsi="Calibri"/>
          <w:sz w:val="22"/>
          <w:szCs w:val="22"/>
        </w:rPr>
        <w:t xml:space="preserve">As a Quality Engineer, you may be required to work in shifts, including rotational and weekend shifts, as per plant or site requirements. You shall wear the prescribed PPE at all times on the shop floor or site, follow the company's safety rules, permit-to-work systems and standing orders, report incidents and near-misses immediately, and ensure that the team working under you does the same. Technical drawings, process parameters and vendor information are confidential.</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Diploma / degree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Medical fitness certificate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Quality certification copies (e.g. Six Sigma), if any</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Quality Engineer</dc:title>
  <dc:subject>Free quality engineer offer letter format in Word covering inspection, ISO systems and customer audits, CTC breakup and notice period. Download and edit.</dc:subject>
  <dc:creator>BetterJobs.in</dc:creator>
  <cp:keywords>offer letter format for quality engineer, quality engineer offer letter word, quality engineer offer letter sample, quality engineer appointment offer letter, quality engineer offer letter template india</cp:keywords>
  <dc:description>Free Offer Letter Format for Quality Engineer template from BetterJobs.in — https://betterjobs.in/hr-templates/offer-letter-format-for-quality-engineer/</dc:description>
  <cp:lastModifiedBy>Un-named</cp:lastModifiedBy>
  <cp:revision>1</cp:revision>
  <dcterms:created xsi:type="dcterms:W3CDTF">2026-10-05T22:41:36.183Z</dcterms:created>
  <dcterms:modified xsi:type="dcterms:W3CDTF">2026-10-05T22:41:36.183Z</dcterms:modified>
</cp:coreProperties>
</file>

<file path=docProps/custom.xml><?xml version="1.0" encoding="utf-8"?>
<Properties xmlns="http://schemas.openxmlformats.org/officeDocument/2006/custom-properties" xmlns:vt="http://schemas.openxmlformats.org/officeDocument/2006/docPropsVTypes"/>
</file>