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INQUIRY REPORT OF THE INTERNAL COMMITTEE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Complaint 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Complainant: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[Complainant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Respondent: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[Respondent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Complaint: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Report: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Strictly 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Committee Members Who Conducted the Inquiry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Sittings Attended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Presiding Officer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[Member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External Member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Summary of the Complaint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complainant alleged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factual summary of each allegation, with dates and places]</w:t>
      </w:r>
      <w:r>
        <w:rPr>
          <w:rFonts w:ascii="Calibri" w:cs="Calibri" w:eastAsia="Calibri" w:hAnsi="Calibri"/>
          <w:sz w:val="22"/>
          <w:szCs w:val="22"/>
        </w:rPr>
        <w:t xml:space="preserve">. The complainant sought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[relief requested]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Reply of the Respondent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 copy of the complaint was sent to the respondent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The respondent submitted a reply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stating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[summary of reply and defences]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Procedure Followed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Conciliation: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 requested by complainant / attempted on DD/MM/YYYY and not successful]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Hearings of complainant held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Hearings of respondent held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Witnesses examined: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(statements at Annexure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Both parties were given copies of relevant statements and an opportunity to respond and to put questions through the committee.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Interim relief: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 or 'none requested']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Evidence and Findings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Allegation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Considered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Analysis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Finding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[Allegation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[Documents / Witnesses]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[Proved / Not Proved]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[Allegation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[Documents / Witnesses]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[Proved / Not Proved]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[Allegation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[Documents / Witnesses]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[Proved / Not Proved]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Conclusion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Based on the evidence on record and for the reasons above, the committee concludes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[the allegation(s) of sexual harassment are proved / not proved / the complaint was found to be false or malicious with the following reasons: ...]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Recommendations to the Employer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[Recommended action as per service rules / POSH policy, e.g., written warning, withholding of increment, counselling, termination]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[Compensation, if any, with basis]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[Measures for complainant's protection and workplace changes]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[Awareness or training actions for the team]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employer is requested to act upon these recommendations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 and inform the committee of the action taken. Copies of this report are being made available to the complainant and the respondent.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2427"/>
        <w:gridCol w:w="2427"/>
        <w:gridCol w:w="2427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[Member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Presiding Officer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[Member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Member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[Member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Member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[Member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External Member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POSH Investigation Report</dc:title>
  <dc:subject>Free POSH investigation report format in Word: complaint summary, procedure followed, evidence, findings per allegation and the committee's recommendations.</dc:subject>
  <dc:creator>BetterJobs.in</dc:creator>
  <cp:keywords>posh investigation report format, posh inquiry report sample, internal committee inquiry report word, sexual harassment inquiry report india, icc findings report template</cp:keywords>
  <dc:description>Free POSH Investigation Report template from BetterJobs.in — https://betterjobs.in/hr-templates/posh-investigation-report/</dc:description>
  <cp:lastModifiedBy>Un-named</cp:lastModifiedBy>
  <cp:revision>1</cp:revision>
  <dcterms:created xsi:type="dcterms:W3CDTF">2026-10-05T20:25:46.437Z</dcterms:created>
  <dcterms:modified xsi:type="dcterms:W3CDTF">2026-10-05T20:25:46.437Z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