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PRIVILEGE LEAVE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Unit / Plant: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Worker /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Token / Employee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General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Leave Applied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Period: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Holidays / weekly offs falling within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 during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wages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privilege leave for the above period. I will report for duty in my shift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/ Thumb Impression of 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Time Office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worked in the previous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 balance brought forward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 earned for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 availed so far 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 available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 now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Balance after sanction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Time Office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by Supervisor / Section In-charge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Reschedule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Sanctioned by HR / Factory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Entered in leave-with-wages register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Factory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Privilege Leave Application</dc:title>
  <dc:subject>Privilege leave (PL) application form in Word for factories and offices: eligibility check, PL balance, period, holidays and sanction. Free, editable form.</dc:subject>
  <dc:creator>BetterJobs.in</dc:creator>
  <cp:keywords>privilege leave application, privilege leave application format, pl application form, privilege leave form for factory workers, pl leave letter format, privilege leave form word</cp:keywords>
  <dc:description>Free Privilege Leave Application template from BetterJobs.in — https://betterjobs.in/hr-templates/privilege-leave-application/</dc:description>
  <cp:lastModifiedBy>Un-named</cp:lastModifiedBy>
  <cp:revision>1</cp:revision>
  <dcterms:created xsi:type="dcterms:W3CDTF">2026-10-05T18:58:07.551Z</dcterms:created>
  <dcterms:modified xsi:type="dcterms:W3CDTF">2026-10-05T18:58:07.551Z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