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REACT DEVELOPER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React Developer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Engineering – Front-End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Front-End Lead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2–5 years with React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React Developer will build interactive, high-performance interfaces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[Product]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using React and TypeScript, creating reusable components and integrating them with back-end services.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Build reusable React components with hooks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 application state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[Redux / Zustand / React Query]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Integrate APIs and handle loading, errors and caching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Develop pages with Next.js including SSR / SSG where needed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Write tests using Jest and React Testing Library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Profile and fix rendering performance issues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Ensure responsive and accessible UI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Collaborate with designers and back-end developers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Maintain front-end build tooling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React and hooks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JavaScript / TypeScript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State management libraries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CSS-in-JS / Tailwind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Jest and RTL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Degree in computer science or equivalent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2–5 years of front-end experience, 2+ with React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Next.js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React Native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Storybook / design systems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Components reused across screens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Quarterly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Core Web Vitals pass rate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 pages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UI bugs per release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 release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Hybrid working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Send your CV with links to React projects or your GitHub.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React Developer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Engineering – Front-End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React Developer Job Description</dc:title>
  <dc:subject>React developer job description template in Word: React hooks, state management, TypeScript, Next.js, API integration, testing, performance, KPIs and CTC.</dc:subject>
  <dc:creator>BetterJobs.in</dc:creator>
  <cp:keywords>react developer job description, react developer job description format in word, react js developer job description, reactjs developer roles and responsibilities, react developer jd format, react developer jd sample india</cp:keywords>
  <dc:description>Free React Developer Job Description template from BetterJobs.in — https://betterjobs.in/hr-templates/react-developer-job-description/</dc:description>
  <cp:lastModifiedBy>Un-named</cp:lastModifiedBy>
  <cp:revision>1</cp:revision>
  <dcterms:created xsi:type="dcterms:W3CDTF">2026-10-05T17:57:40.404Z</dcterms:created>
  <dcterms:modified xsi:type="dcterms:W3CDTF">2026-10-05T17:57:40.404Z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