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RECRUITMENT REQUISITION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Requisition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Linked MRF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[MRF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Role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Number of Openings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CTC Range (₹ per annum)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Notice Period Acceptable (max days)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Skills Brief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Must-Have Skills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Good-to-Have Skills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Deal-Breakers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[Skill]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Sourcing Plan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Internal job posting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Employee referral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Job portals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Recruitment agency – Name: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[Agency]</w:t>
      </w:r>
      <w:r>
        <w:rPr>
          <w:rFonts w:ascii="Calibri" w:cs="Calibri" w:eastAsia="Calibri" w:hAnsi="Calibri"/>
          <w:sz w:val="22"/>
          <w:szCs w:val="22"/>
        </w:rPr>
        <w:t xml:space="preserve">, Fee: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[%]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Campus / institute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Social media / professional networks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Walk-in drive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Selection Process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Round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Mode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Panel Member(s)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Duration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Screening call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Telephone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[HR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15 min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Test / assignment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[Online / Offline]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[Duration]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Technical / functional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[Duration]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Final / HR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[Duration]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Timeline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53"/>
        <w:gridCol w:w="4853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Milestone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 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First shortlist shared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Interviews completed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Offer released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Expected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Both parties agree to the brief above. Any change to skills, budget or panel will be recorded as a revision to this requisition.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Hiring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Recruiter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Recruitment Requisition Form</dc:title>
  <dc:subject>Free recruitment requisition form in Word: sourcing channels, interview panel, selection rounds, hiring timeline and sign-offs for HR to start hiring.</dc:subject>
  <dc:creator>BetterJobs.in</dc:creator>
  <cp:keywords>recruitment requisition form, recruitment requisition form format, job requisition form template, hiring requisition form word, recruitment request form india</cp:keywords>
  <dc:description>Free Recruitment Requisition Form template from BetterJobs.in — https://betterjobs.in/hr-templates/recruitment-requisition-form/</dc:description>
  <cp:lastModifiedBy>Un-named</cp:lastModifiedBy>
  <cp:revision>1</cp:revision>
  <dcterms:created xsi:type="dcterms:W3CDTF">2026-10-05T17:59:12.703Z</dcterms:created>
  <dcterms:modified xsi:type="dcterms:W3CDTF">2026-10-05T17:59:12.703Z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