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LETTER OF CHANGE IN RESPONSIBILITIES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Temporary Withdrawal of Certain Responsibilities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With reference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[the warning letter / disciplinary decision]</w:t>
      </w:r>
      <w:r>
        <w:rPr>
          <w:rFonts w:ascii="Calibri" w:cs="Calibri" w:eastAsia="Calibri" w:hAnsi="Calibri"/>
          <w:sz w:val="22"/>
          <w:szCs w:val="22"/>
        </w:rPr>
        <w:t xml:space="preserve"> Ref.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  <w:r>
        <w:rPr>
          <w:rFonts w:ascii="Calibri" w:cs="Calibri" w:eastAsia="Calibri" w:hAnsi="Calibri"/>
          <w:sz w:val="22"/>
          <w:szCs w:val="22"/>
        </w:rPr>
        <w:t xml:space="preserve">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concerning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[brief issue]</w:t>
      </w:r>
      <w:r>
        <w:rPr>
          <w:rFonts w:ascii="Calibri" w:cs="Calibri" w:eastAsia="Calibri" w:hAnsi="Calibri"/>
          <w:sz w:val="22"/>
          <w:szCs w:val="22"/>
        </w:rPr>
        <w:t xml:space="preserve">, the management has decided, in line with Clause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[Clause Number]</w:t>
      </w:r>
      <w:r>
        <w:rPr>
          <w:rFonts w:ascii="Calibri" w:cs="Calibri" w:eastAsia="Calibri" w:hAnsi="Calibri"/>
          <w:sz w:val="22"/>
          <w:szCs w:val="22"/>
        </w:rPr>
        <w:t xml:space="preserve"> of the company's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Policy / Standing Orders]</w:t>
      </w:r>
      <w:r>
        <w:rPr>
          <w:rFonts w:ascii="Calibri" w:cs="Calibri" w:eastAsia="Calibri" w:hAnsi="Calibri"/>
          <w:sz w:val="22"/>
          <w:szCs w:val="22"/>
        </w:rPr>
        <w:t xml:space="preserve">, to temporarily withdraw certain responsibilities from you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Responsibility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Handled by during review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 Approval of purchase orders above ₹ limit]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Withdrawn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 Leading the ___ team]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Withdrawn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 Vendor coordination and reporting]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Continues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You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 Project delivery tasks]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Continues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You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note that your grade, designation, CTC and other terms of employment remain unchanged.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arrangement will be reviewed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[Review Date]</w:t>
      </w:r>
      <w:r>
        <w:rPr>
          <w:rFonts w:ascii="Calibri" w:cs="Calibri" w:eastAsia="Calibri" w:hAnsi="Calibri"/>
          <w:sz w:val="22"/>
          <w:szCs w:val="22"/>
        </w:rPr>
        <w:t xml:space="preserve">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 and HR. Restoration of the withdrawn responsibilities will be considered on the basis of: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[Criterion 1, e.g. completion of the delegation-of-authority training]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[Criterion 2, e.g. no further procedural lapses during the period]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[Criterion 3, e.g. positive feedback from stakeholders]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If you wish to comment on this decision, please write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days. We are confident that you will use this period to strengthen these areas, and the company will support you in doing so.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Role Reduction Letter</dc:title>
  <dc:subject>Role reduction letter in Word: withdraw team-lead or approval duties for a period while grade and pay stay the same, with review date and support. Free format.</dc:subject>
  <dc:creator>BetterJobs.in</dc:creator>
  <cp:keywords>role reduction letter, reduction of responsibilities letter, withdrawal of supervisory duties letter, change in role letter to employee, removal from team lead role letter, role reduction letter in word</cp:keywords>
  <dc:description>Free Role Reduction Letter template from BetterJobs.in — https://betterjobs.in/hr-templates/role-reduction-letter/</dc:description>
  <cp:lastModifiedBy>Un-named</cp:lastModifiedBy>
  <cp:revision>1</cp:revision>
  <dcterms:created xsi:type="dcterms:W3CDTF">2026-10-05T17:52:31.417Z</dcterms:created>
  <dcterms:modified xsi:type="dcterms:W3CDTF">2026-10-05T17:52:31.417Z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