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REVOCATION OF SUSPENSION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Revocation of Suspension Order 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[Suspension Order 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reference to the above order, by which you were placed under suspension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the management has reviewed the matter and hereby revokes the suspension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Status of the disciplinary matter (select one):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Option A: The domestic enquiry has concluded and final orders have been communicated vide letter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Option B: The domestic enquiry will continue, and you will be informed of further sittings. This revocation does not affect the proceedings.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period of suspension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will be treated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[duty / suspension / as decided in the final order]</w:t>
      </w:r>
      <w:r>
        <w:rPr>
          <w:rFonts w:ascii="Calibri" w:cs="Calibri" w:eastAsia="Calibri" w:hAnsi="Calibri"/>
          <w:sz w:val="22"/>
          <w:szCs w:val="22"/>
        </w:rPr>
        <w:t xml:space="preserve"> for the purpose of wages and continuity of service. Where applicable, the difference between full wages and the subsistence allowance paid, amounting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will be paid with the salary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requested to report for duty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. Your ID card, system access and company assets will be restored on that day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expect you to keep the matter confidential and to resume your responsibilities with full cooperation. If you need any support in settling back, please speak to HR.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Disciplinary Authority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Suspension Revocation Letter</dc:title>
  <dc:subject>Suspension revocation letter in Word: lift suspension, set the rejoining date, explain how the suspension period and pay will be treated. Free Indian format.</dc:subject>
  <dc:creator>BetterJobs.in</dc:creator>
  <cp:keywords>suspension revocation letter, revocation of suspension letter format, letter to rejoin duty after suspension, suspension withdrawal letter, reinstatement after suspension letter, revocation of suspension order in word</cp:keywords>
  <dc:description>Free Suspension Revocation Letter template from BetterJobs.in — https://betterjobs.in/hr-templates/suspension-revocation-letter/</dc:description>
  <cp:lastModifiedBy>Un-named</cp:lastModifiedBy>
  <cp:revision>1</cp:revision>
  <dcterms:created xsi:type="dcterms:W3CDTF">2026-10-05T17:52:35.688Z</dcterms:created>
  <dcterms:modified xsi:type="dcterms:W3CDTF">2026-10-05T17:52:35.688Z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