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TRANSFER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Transfer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[New Work Location]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In the interest of business and in terms of the transfer clause of your appointment letter, you are transferred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[Current Location / Unit]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Work Location / Unit]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Relieving date: You will be relieved from your current location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[Relieving Date]</w:t>
      </w:r>
      <w:r>
        <w:rPr>
          <w:rFonts w:ascii="Calibri" w:cs="Calibri" w:eastAsia="Calibri" w:hAnsi="Calibri"/>
          <w:sz w:val="22"/>
          <w:szCs w:val="22"/>
        </w:rPr>
        <w:t xml:space="preserve"> after handing over charge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[Handover Person]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Reporting date: You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Office Address]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Joining time: You are allowed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Days]</w:t>
      </w:r>
      <w:r>
        <w:rPr>
          <w:rFonts w:ascii="Calibri" w:cs="Calibri" w:eastAsia="Calibri" w:hAnsi="Calibri"/>
          <w:sz w:val="22"/>
          <w:szCs w:val="22"/>
        </w:rPr>
        <w:t xml:space="preserve"> days of joining time, which will be treated as on duty.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Travel: Travel for yourself and dependants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[Travel Class]</w:t>
      </w:r>
      <w:r>
        <w:rPr>
          <w:rFonts w:ascii="Calibri" w:cs="Calibri" w:eastAsia="Calibri" w:hAnsi="Calibri"/>
          <w:sz w:val="22"/>
          <w:szCs w:val="22"/>
        </w:rPr>
        <w:t xml:space="preserve"> will be reimbursed as per the transfer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Relocation allowance: A one-time relocation allowance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and reimbursement of household goods transport up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against bills.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Temporary accommodation: Company accommodation for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[Days]</w:t>
      </w:r>
      <w:r>
        <w:rPr>
          <w:rFonts w:ascii="Calibri" w:cs="Calibri" w:eastAsia="Calibri" w:hAnsi="Calibri"/>
          <w:sz w:val="22"/>
          <w:szCs w:val="22"/>
        </w:rPr>
        <w:t xml:space="preserve"> days at the new location.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Allowances: Your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[HRA / city allowance]</w:t>
      </w:r>
      <w:r>
        <w:rPr>
          <w:rFonts w:ascii="Calibri" w:cs="Calibri" w:eastAsia="Calibri" w:hAnsi="Calibri"/>
          <w:sz w:val="22"/>
          <w:szCs w:val="22"/>
        </w:rPr>
        <w:t xml:space="preserve"> will be revised as per the new location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 Your CTC will be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per annum.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Payroll: Statutory deductions such as professional tax will apply as per the rules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State]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terms of your employment remain unchanged. We wish you success in your new assignment.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and 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[Current Unit Head]</w:t>
      </w:r>
      <w:r>
        <w:rPr>
          <w:rFonts w:ascii="Calibri" w:cs="Calibri" w:eastAsia="Calibri" w:hAnsi="Calibri"/>
          <w:sz w:val="22"/>
          <w:szCs w:val="22"/>
        </w:rPr>
        <w:t xml:space="preserve">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Unit Head]</w:t>
      </w:r>
      <w:r>
        <w:rPr>
          <w:rFonts w:ascii="Calibri" w:cs="Calibri" w:eastAsia="Calibri" w:hAnsi="Calibri"/>
          <w:sz w:val="22"/>
          <w:szCs w:val="22"/>
        </w:rPr>
        <w:t xml:space="preserve">; Payroll; Admin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 Appointment Letter</dc:title>
  <dc:subject>Free transfer appointment letter in Word for posting to another city or unit: joining date, relocation allowance, joining time, travel and new terms. Edit.</dc:subject>
  <dc:creator>BetterJobs.in</dc:creator>
  <cp:keywords>transfer appointment letter, transfer letter format, employee transfer letter to another city, transfer order letter india, transfer letter with relocation allowance word</cp:keywords>
  <dc:description>Free Transfer Appointment Letter template from BetterJobs.in — https://betterjobs.in/hr-templates/transfer-appointment-letter/</dc:description>
  <cp:lastModifiedBy>Un-named</cp:lastModifiedBy>
  <cp:revision>1</cp:revision>
  <dcterms:created xsi:type="dcterms:W3CDTF">2026-10-05T17:58:58.272Z</dcterms:created>
  <dcterms:modified xsi:type="dcterms:W3CDTF">2026-10-05T17:58:58.272Z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