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WORKPLACE INCIDENT REPORT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Linked First Report: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Prepared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Incident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and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Type of incident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Brief summary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Sequence of Events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Source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[Witness / CCTV / Log]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[Source]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[Source]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People and Impact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Persons affected (name, ID)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Injury / health impact (general description only)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Lost time or work stoppage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Damage or loss (₹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estimated)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Causes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Immediate cause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Contributing factors (process, equipment, training, environment, behaviour)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Root cause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Corrective and Preventive Actions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Due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Corrective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Preventive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Training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Further Process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Conduct issue referred to HR for separate inquiry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Safety committee informed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Insurance or client notified where required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Lessons shared with team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report is confidential and is intended to prevent recurrence. Employees who reported or witnessed the incident are protected from any unfavourable treatment.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[Site / Department Head]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Workplace Incident Report</dc:title>
  <dc:subject>Free workplace incident report format in Word for supervisors and HR: sequence of events, root cause, impact, corrective and preventive actions and sign-off.</dc:subject>
  <dc:creator>BetterJobs.in</dc:creator>
  <cp:keywords>workplace incident report, workplace incident report format, incident investigation report template, incident report sample for workplace, incident report with root cause analysis</cp:keywords>
  <dc:description>Free Workplace Incident Report template from BetterJobs.in — https://betterjobs.in/hr-templates/workplace-incident-report/</dc:description>
  <cp:lastModifiedBy>Un-named</cp:lastModifiedBy>
  <cp:revision>1</cp:revision>
  <dcterms:created xsi:type="dcterms:W3CDTF">2026-10-05T17:58:46.788Z</dcterms:created>
  <dcterms:modified xsi:type="dcterms:W3CDTF">2026-10-05T17:58:46.788Z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